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888" w:rsidRPr="004A332E" w:rsidRDefault="002B7888" w:rsidP="002B788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anchor distT="0" distB="0" distL="114300" distR="114300" simplePos="0" relativeHeight="251659264" behindDoc="1" locked="0" layoutInCell="1" allowOverlap="1" wp14:anchorId="35173A34" wp14:editId="5720A319">
            <wp:simplePos x="0" y="0"/>
            <wp:positionH relativeFrom="column">
              <wp:posOffset>69850</wp:posOffset>
            </wp:positionH>
            <wp:positionV relativeFrom="paragraph">
              <wp:posOffset>-2086</wp:posOffset>
            </wp:positionV>
            <wp:extent cx="6335395" cy="2520315"/>
            <wp:effectExtent l="0" t="0" r="8255" b="0"/>
            <wp:wrapNone/>
            <wp:docPr id="1102"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2B7888" w:rsidRPr="00E22E8F" w:rsidRDefault="002B7888" w:rsidP="002B7888">
      <w:pPr>
        <w:pStyle w:val="2"/>
      </w:pPr>
      <w:r>
        <w:t xml:space="preserve">　　　　　</w:t>
      </w:r>
      <w:r w:rsidRPr="00E22E8F">
        <w:t>第五章</w:t>
      </w:r>
    </w:p>
    <w:p w:rsidR="002B7888" w:rsidRDefault="002B7888" w:rsidP="002B7888">
      <w:pPr>
        <w:pStyle w:val="2"/>
      </w:pPr>
      <w:r w:rsidRPr="00E22E8F">
        <w:t xml:space="preserve">　　　　　　　　万有引力定律</w:t>
      </w:r>
    </w:p>
    <w:p w:rsidR="002B7888" w:rsidRPr="00E22E8F" w:rsidRDefault="002B7888" w:rsidP="002B7888">
      <w:pPr>
        <w:pStyle w:val="2"/>
      </w:pPr>
    </w:p>
    <w:p w:rsidR="002B7888" w:rsidRPr="00E22E8F" w:rsidRDefault="002B7888" w:rsidP="002B7888">
      <w:pPr>
        <w:pStyle w:val="2"/>
      </w:pPr>
      <w:bookmarkStart w:id="0" w:name="_GoBack"/>
      <w:r w:rsidRPr="00E22E8F">
        <w:t>第</w:t>
      </w:r>
      <w:r w:rsidRPr="00E22E8F">
        <w:t>22</w:t>
      </w:r>
      <w:r w:rsidRPr="00E22E8F">
        <w:t>课时　万有引力定律及应用</w:t>
      </w:r>
    </w:p>
    <w:bookmarkEnd w:id="0"/>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A1DD77E" wp14:editId="05E0B559">
            <wp:extent cx="38100" cy="108585"/>
            <wp:effectExtent l="0" t="0" r="0" b="5715"/>
            <wp:docPr id="1103"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1899D021" wp14:editId="5FD24FB0">
            <wp:extent cx="38100" cy="108585"/>
            <wp:effectExtent l="0" t="0" r="0" b="5715"/>
            <wp:docPr id="1104"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理解开普勒行星运动定律和万有引力定律，并会用来解决相关问题。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掌握计算天体质量和密度的方法。</w:t>
      </w:r>
    </w:p>
    <w:p w:rsidR="002B7888" w:rsidRPr="004A332E" w:rsidRDefault="002B7888" w:rsidP="002B7888">
      <w:pPr>
        <w:pStyle w:val="3"/>
      </w:pPr>
      <w:r w:rsidRPr="004A332E">
        <w:t>考点一　开普勒定律</w:t>
      </w:r>
    </w:p>
    <w:p w:rsidR="002B7888" w:rsidRPr="004A332E" w:rsidRDefault="002B7888" w:rsidP="002B7888">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开普勒三大定律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899"/>
        <w:gridCol w:w="4193"/>
        <w:gridCol w:w="2475"/>
      </w:tblGrid>
      <w:tr w:rsidR="002B7888" w:rsidRPr="004A332E" w:rsidTr="00A10519">
        <w:trPr>
          <w:trHeight w:val="173"/>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定律</w:t>
            </w:r>
          </w:p>
        </w:tc>
        <w:tc>
          <w:tcPr>
            <w:tcW w:w="419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内容</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图示或公式</w:t>
            </w:r>
          </w:p>
        </w:tc>
      </w:tr>
      <w:tr w:rsidR="002B7888" w:rsidRPr="004A332E" w:rsidTr="00A10519">
        <w:trPr>
          <w:trHeight w:val="679"/>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开普勒第一定律</w:t>
            </w:r>
            <w:r>
              <w:rPr>
                <w:rFonts w:ascii="Times New Roman" w:hAnsi="Times New Roman"/>
              </w:rPr>
              <w:t>(</w:t>
            </w:r>
            <w:r w:rsidRPr="004A332E">
              <w:rPr>
                <w:rFonts w:ascii="Times New Roman" w:hAnsi="Times New Roman"/>
              </w:rPr>
              <w:t>轨道定律</w:t>
            </w:r>
            <w:r>
              <w:rPr>
                <w:rFonts w:ascii="Times New Roman" w:hAnsi="Times New Roman"/>
              </w:rPr>
              <w:t>)</w:t>
            </w:r>
          </w:p>
        </w:tc>
        <w:tc>
          <w:tcPr>
            <w:tcW w:w="419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所有行星围绕太阳运动的轨道都是</w:t>
            </w:r>
            <w:r w:rsidRPr="004A332E">
              <w:rPr>
                <w:rFonts w:ascii="Times New Roman" w:hAnsi="Times New Roman"/>
                <w:u w:val="single"/>
              </w:rPr>
              <w:t>椭圆</w:t>
            </w:r>
            <w:r w:rsidRPr="004A332E">
              <w:rPr>
                <w:rFonts w:ascii="Times New Roman" w:hAnsi="Times New Roman"/>
              </w:rPr>
              <w:t>，太阳处在</w:t>
            </w:r>
            <w:r w:rsidRPr="004A332E">
              <w:rPr>
                <w:rFonts w:ascii="Times New Roman" w:hAnsi="Times New Roman"/>
                <w:u w:val="single"/>
              </w:rPr>
              <w:t>椭圆</w:t>
            </w:r>
            <w:r w:rsidRPr="004A332E">
              <w:rPr>
                <w:rFonts w:ascii="Times New Roman" w:hAnsi="Times New Roman"/>
              </w:rPr>
              <w:t>的一个焦点上</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247FAA4" wp14:editId="3E67280A">
                  <wp:extent cx="827405" cy="609600"/>
                  <wp:effectExtent l="0" t="0" r="0" b="0"/>
                  <wp:docPr id="1105" name="image6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7405" cy="609600"/>
                          </a:xfrm>
                          <a:prstGeom prst="rect">
                            <a:avLst/>
                          </a:prstGeom>
                          <a:noFill/>
                          <a:ln>
                            <a:noFill/>
                          </a:ln>
                        </pic:spPr>
                      </pic:pic>
                    </a:graphicData>
                  </a:graphic>
                </wp:inline>
              </w:drawing>
            </w:r>
          </w:p>
        </w:tc>
      </w:tr>
      <w:tr w:rsidR="002B7888" w:rsidRPr="004A332E" w:rsidTr="00A10519">
        <w:trPr>
          <w:trHeight w:val="679"/>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开普勒第二定律</w:t>
            </w:r>
            <w:r>
              <w:rPr>
                <w:rFonts w:ascii="Times New Roman" w:hAnsi="Times New Roman"/>
              </w:rPr>
              <w:t>(</w:t>
            </w:r>
            <w:r w:rsidRPr="004A332E">
              <w:rPr>
                <w:rFonts w:ascii="Times New Roman" w:hAnsi="Times New Roman"/>
              </w:rPr>
              <w:t>面积定律</w:t>
            </w:r>
            <w:r>
              <w:rPr>
                <w:rFonts w:ascii="Times New Roman" w:hAnsi="Times New Roman"/>
              </w:rPr>
              <w:t>)</w:t>
            </w:r>
          </w:p>
        </w:tc>
        <w:tc>
          <w:tcPr>
            <w:tcW w:w="419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对任意一个行星来说，它与太阳的连线在相等时间内扫过相等的</w:t>
            </w:r>
            <w:r w:rsidRPr="004A332E">
              <w:rPr>
                <w:rFonts w:ascii="Times New Roman" w:hAnsi="Times New Roman"/>
                <w:u w:val="single"/>
              </w:rPr>
              <w:t>面积</w:t>
            </w:r>
          </w:p>
        </w:tc>
        <w:tc>
          <w:tcPr>
            <w:tcW w:w="247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677E5E5" wp14:editId="10BB4900">
                  <wp:extent cx="756285" cy="539115"/>
                  <wp:effectExtent l="0" t="0" r="5715" b="0"/>
                  <wp:docPr id="1106" name="image6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 cy="539115"/>
                          </a:xfrm>
                          <a:prstGeom prst="rect">
                            <a:avLst/>
                          </a:prstGeom>
                          <a:noFill/>
                          <a:ln>
                            <a:noFill/>
                          </a:ln>
                        </pic:spPr>
                      </pic:pic>
                    </a:graphicData>
                  </a:graphic>
                </wp:inline>
              </w:drawing>
            </w:r>
          </w:p>
        </w:tc>
      </w:tr>
      <w:tr w:rsidR="002B7888" w:rsidRPr="004A332E" w:rsidTr="00A10519">
        <w:trPr>
          <w:trHeight w:val="679"/>
          <w:jc w:val="center"/>
        </w:trPr>
        <w:tc>
          <w:tcPr>
            <w:tcW w:w="189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开普勒第三定律</w:t>
            </w:r>
            <w:r>
              <w:rPr>
                <w:rFonts w:ascii="Times New Roman" w:hAnsi="Times New Roman"/>
              </w:rPr>
              <w:t>(</w:t>
            </w:r>
            <w:r w:rsidRPr="004A332E">
              <w:rPr>
                <w:rFonts w:ascii="Times New Roman" w:hAnsi="Times New Roman"/>
              </w:rPr>
              <w:t>周期定律</w:t>
            </w:r>
            <w:r>
              <w:rPr>
                <w:rFonts w:ascii="Times New Roman" w:hAnsi="Times New Roman"/>
              </w:rPr>
              <w:t>)</w:t>
            </w:r>
          </w:p>
        </w:tc>
        <w:tc>
          <w:tcPr>
            <w:tcW w:w="419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所有行星的轨道半长轴的</w:t>
            </w:r>
            <w:r w:rsidRPr="004A332E">
              <w:rPr>
                <w:rFonts w:ascii="Times New Roman" w:hAnsi="Times New Roman"/>
                <w:u w:val="single"/>
              </w:rPr>
              <w:t>三次方</w:t>
            </w:r>
            <w:r w:rsidRPr="004A332E">
              <w:rPr>
                <w:rFonts w:ascii="Times New Roman" w:hAnsi="Times New Roman"/>
              </w:rPr>
              <w:t>与它公转周期的</w:t>
            </w:r>
            <w:r w:rsidRPr="004A332E">
              <w:rPr>
                <w:rFonts w:ascii="Times New Roman" w:hAnsi="Times New Roman"/>
                <w:u w:val="single"/>
              </w:rPr>
              <w:t>二次方</w:t>
            </w:r>
            <w:r w:rsidRPr="004A332E">
              <w:rPr>
                <w:rFonts w:ascii="Times New Roman" w:hAnsi="Times New Roman"/>
              </w:rPr>
              <w:t>之比都相等</w:t>
            </w:r>
          </w:p>
        </w:tc>
        <w:tc>
          <w:tcPr>
            <w:tcW w:w="247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B7888" w:rsidRPr="004A332E" w:rsidRDefault="002B7888" w:rsidP="00A10519">
            <w:pPr>
              <w:tabs>
                <w:tab w:val="left" w:pos="2268"/>
                <w:tab w:val="left" w:pos="4536"/>
                <w:tab w:val="left" w:pos="6804"/>
              </w:tabs>
              <w:spacing w:line="360" w:lineRule="auto"/>
              <w:rPr>
                <w:rFonts w:ascii="Times New Roman" w:hAnsi="Times New Roman"/>
              </w:rPr>
            </w:pPr>
            <m:oMath>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3</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k</w:t>
            </w:r>
            <w:r w:rsidRPr="004A332E">
              <w:rPr>
                <w:rFonts w:ascii="Times New Roman" w:hAnsi="Times New Roman"/>
              </w:rPr>
              <w:t>，</w:t>
            </w:r>
            <w:r w:rsidRPr="004A332E">
              <w:rPr>
                <w:rFonts w:ascii="Times New Roman" w:hAnsi="Times New Roman"/>
                <w:i/>
              </w:rPr>
              <w:t>k</w:t>
            </w:r>
            <w:r w:rsidRPr="004A332E">
              <w:rPr>
                <w:rFonts w:ascii="Times New Roman" w:hAnsi="Times New Roman"/>
              </w:rPr>
              <w:t>是一个与行星无关的常量</w:t>
            </w:r>
          </w:p>
        </w:tc>
      </w:tr>
    </w:tbl>
    <w:p w:rsidR="002B7888" w:rsidRDefault="002B7888" w:rsidP="002B7888">
      <w:pPr>
        <w:tabs>
          <w:tab w:val="left" w:pos="2268"/>
          <w:tab w:val="left" w:pos="4536"/>
          <w:tab w:val="left" w:pos="6804"/>
        </w:tabs>
        <w:spacing w:line="360" w:lineRule="auto"/>
        <w:rPr>
          <w:rFonts w:ascii="Times New Roman" w:eastAsia="黑体" w:hAnsi="Times New Roman"/>
          <w:w w:val="104"/>
        </w:rPr>
      </w:pP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w w:val="104"/>
        </w:rPr>
        <w:t>注意</w:t>
      </w:r>
      <w:r w:rsidRPr="004A332E">
        <w:rPr>
          <w:rFonts w:ascii="Times New Roman" w:eastAsia="楷体" w:hAnsi="Times New Roman"/>
          <w:w w:val="104"/>
        </w:rPr>
        <w:t>：开普勒行星运动定律也适用于其他天体系统，例如月球、卫星绕地球的运动。此时</w:t>
      </w:r>
      <w:r w:rsidRPr="004A332E">
        <w:rPr>
          <w:rFonts w:ascii="Times New Roman" w:hAnsi="Times New Roman"/>
          <w:i/>
          <w:w w:val="104"/>
        </w:rPr>
        <w:t>k</w:t>
      </w:r>
      <w:r w:rsidRPr="004A332E">
        <w:rPr>
          <w:rFonts w:ascii="Times New Roman" w:eastAsia="楷体" w:hAnsi="Times New Roman"/>
          <w:w w:val="104"/>
        </w:rPr>
        <w:t>是一个与中心天体有关的常量。</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BEC516C" wp14:editId="33FCA6ED">
            <wp:extent cx="718185" cy="321310"/>
            <wp:effectExtent l="0" t="0" r="5715" b="2540"/>
            <wp:docPr id="1109"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2B7888" w:rsidRDefault="002B7888" w:rsidP="002B7888">
      <w:pPr>
        <w:tabs>
          <w:tab w:val="left" w:pos="2268"/>
          <w:tab w:val="left" w:pos="4536"/>
          <w:tab w:val="left" w:pos="6804"/>
        </w:tabs>
        <w:spacing w:line="360" w:lineRule="auto"/>
        <w:rPr>
          <w:rFonts w:ascii="Times New Roman" w:eastAsia="仿宋" w:hAnsi="Times New Roman"/>
          <w:w w:val="104"/>
        </w:rPr>
      </w:pPr>
      <w:r w:rsidRPr="004A332E">
        <w:rPr>
          <w:rFonts w:ascii="Times New Roman" w:hAnsi="Times New Roman"/>
          <w:w w:val="104"/>
        </w:rPr>
        <w:t>1</w:t>
      </w:r>
      <w:r w:rsidRPr="00284161">
        <w:rPr>
          <w:rFonts w:ascii="Times New Roman" w:hAnsi="Times New Roman"/>
          <w:w w:val="104"/>
        </w:rPr>
        <w:t>.</w:t>
      </w:r>
      <w:r w:rsidRPr="004A332E">
        <w:rPr>
          <w:rFonts w:ascii="Times New Roman" w:eastAsia="仿宋" w:hAnsi="Times New Roman"/>
          <w:w w:val="104"/>
        </w:rPr>
        <w:t>已知同一行星在轨道的两个位置的速度：近日点速度大小为</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eastAsia="仿宋" w:hAnsi="Times New Roman"/>
          <w:w w:val="104"/>
        </w:rPr>
        <w:t>，远日点速度大小为</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eastAsia="仿宋" w:hAnsi="Times New Roman"/>
          <w:w w:val="104"/>
        </w:rPr>
        <w:t>，近日点距太阳距离为</w:t>
      </w:r>
      <w:r w:rsidRPr="004A332E">
        <w:rPr>
          <w:rFonts w:ascii="Times New Roman" w:hAnsi="Times New Roman"/>
          <w:i/>
          <w:w w:val="104"/>
        </w:rPr>
        <w:t>r</w:t>
      </w:r>
      <w:r w:rsidRPr="004A332E">
        <w:rPr>
          <w:rFonts w:ascii="Times New Roman" w:hAnsi="Times New Roman"/>
          <w:w w:val="104"/>
          <w:vertAlign w:val="subscript"/>
        </w:rPr>
        <w:t>1</w:t>
      </w:r>
      <w:r w:rsidRPr="004A332E">
        <w:rPr>
          <w:rFonts w:ascii="Times New Roman" w:eastAsia="仿宋" w:hAnsi="Times New Roman"/>
          <w:w w:val="104"/>
        </w:rPr>
        <w:t>，远日点距太阳距离为</w:t>
      </w:r>
      <w:r w:rsidRPr="004A332E">
        <w:rPr>
          <w:rFonts w:ascii="Times New Roman" w:hAnsi="Times New Roman"/>
          <w:i/>
          <w:w w:val="104"/>
        </w:rPr>
        <w:t>r</w:t>
      </w:r>
      <w:r w:rsidRPr="004A332E">
        <w:rPr>
          <w:rFonts w:ascii="Times New Roman" w:hAnsi="Times New Roman"/>
          <w:w w:val="104"/>
          <w:vertAlign w:val="subscript"/>
        </w:rPr>
        <w:t>2</w:t>
      </w:r>
      <w:r w:rsidRPr="004A332E">
        <w:rPr>
          <w:rFonts w:ascii="Times New Roman" w:eastAsia="仿宋" w:hAnsi="Times New Roman"/>
          <w:w w:val="104"/>
        </w:rPr>
        <w:t>。</w:t>
      </w:r>
    </w:p>
    <w:p w:rsidR="002B7888" w:rsidRPr="004A332E" w:rsidRDefault="002B7888" w:rsidP="002B788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E9CB453" wp14:editId="5CBED960">
            <wp:extent cx="1007110" cy="577215"/>
            <wp:effectExtent l="0" t="0" r="2540" b="0"/>
            <wp:docPr id="1110"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7110" cy="577215"/>
                    </a:xfrm>
                    <a:prstGeom prst="rect">
                      <a:avLst/>
                    </a:prstGeom>
                    <a:noFill/>
                    <a:ln>
                      <a:noFill/>
                    </a:ln>
                  </pic:spPr>
                </pic:pic>
              </a:graphicData>
            </a:graphic>
          </wp:inline>
        </w:drawing>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1</w:t>
      </w:r>
      <w:r>
        <w:rPr>
          <w:rFonts w:ascii="Times New Roman" w:eastAsia="仿宋" w:hAnsi="Times New Roman"/>
          <w:w w:val="104"/>
        </w:rPr>
        <w:t>)</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eastAsia="仿宋" w:hAnsi="Times New Roman"/>
          <w:w w:val="104"/>
        </w:rPr>
        <w:t>与</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eastAsia="仿宋" w:hAnsi="Times New Roman"/>
          <w:w w:val="104"/>
        </w:rPr>
        <w:t>大小什么关系？</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eastAsia="仿宋" w:hAnsi="Times New Roman"/>
          <w:w w:val="104"/>
        </w:rPr>
        <w:lastRenderedPageBreak/>
        <w:t>(</w:t>
      </w:r>
      <w:r w:rsidRPr="004A332E">
        <w:rPr>
          <w:rFonts w:ascii="Times New Roman" w:hAnsi="Times New Roman"/>
          <w:w w:val="104"/>
        </w:rPr>
        <w:t>2</w:t>
      </w:r>
      <w:r>
        <w:rPr>
          <w:rFonts w:ascii="Times New Roman" w:eastAsia="仿宋" w:hAnsi="Times New Roman"/>
          <w:w w:val="104"/>
        </w:rPr>
        <w:t>)</w:t>
      </w:r>
      <w:r w:rsidRPr="004A332E">
        <w:rPr>
          <w:rFonts w:ascii="Times New Roman" w:eastAsia="仿宋" w:hAnsi="Times New Roman"/>
          <w:w w:val="104"/>
        </w:rPr>
        <w:t>试证明</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4A332E">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4A332E">
        <w:rPr>
          <w:rFonts w:ascii="Times New Roman" w:eastAsia="仿宋"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&gt;</w:t>
      </w:r>
      <w:r w:rsidRPr="004A332E">
        <w:rPr>
          <w:rFonts w:ascii="Times New Roman" w:hAnsi="Times New Roman"/>
          <w:i/>
        </w:rPr>
        <w:t>v</w:t>
      </w:r>
      <w:r w:rsidRPr="004A332E">
        <w:rPr>
          <w:rFonts w:ascii="Times New Roman" w:hAnsi="Times New Roman"/>
          <w:vertAlign w:val="subscript"/>
        </w:rPr>
        <w:t>2</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证明：由开普勒第二定律可得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rPr>
        <w:t>Δ</w:t>
      </w:r>
      <w:r w:rsidRPr="004A332E">
        <w:rPr>
          <w:rFonts w:ascii="Times New Roman" w:hAnsi="Times New Roman"/>
          <w:i/>
        </w:rPr>
        <w:t>l</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rPr>
        <w:t>Δ</w:t>
      </w:r>
      <w:r w:rsidRPr="004A332E">
        <w:rPr>
          <w:rFonts w:ascii="Times New Roman" w:hAnsi="Times New Roman"/>
          <w:i/>
        </w:rPr>
        <w:t>l</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，则有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Δ</w:t>
      </w:r>
      <w:r w:rsidRPr="004A332E">
        <w:rPr>
          <w:rFonts w:ascii="Times New Roman" w:hAnsi="Times New Roman"/>
          <w:i/>
        </w:rPr>
        <w:t>t</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Δ</w:t>
      </w:r>
      <w:r w:rsidRPr="004A332E">
        <w:rPr>
          <w:rFonts w:ascii="Times New Roman" w:hAnsi="Times New Roman"/>
          <w:i/>
        </w:rPr>
        <w:t>t</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rPr>
        <w:t>可得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4A332E">
        <w:rPr>
          <w:rFonts w:ascii="Times New Roman"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eastAsia="仿宋" w:hAnsi="Times New Roman"/>
          <w:w w:val="104"/>
        </w:rPr>
        <w:t>把行星绕太阳运行的轨道近似为圆轨道，试求</w:t>
      </w:r>
      <w:r w:rsidRPr="004A332E">
        <w:rPr>
          <w:rFonts w:ascii="Times New Roman" w:hAnsi="Times New Roman"/>
          <w:i/>
          <w:w w:val="104"/>
        </w:rPr>
        <w:t>k</w:t>
      </w:r>
      <w:r w:rsidRPr="004A332E">
        <w:rPr>
          <w:rFonts w:ascii="Times New Roman" w:eastAsia="仿宋" w:hAnsi="Times New Roman"/>
          <w:w w:val="104"/>
        </w:rPr>
        <w:t>值。</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由</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rPr>
        <w:t>r</w:t>
      </w:r>
      <w:r w:rsidRPr="004A332E">
        <w:rPr>
          <w:rFonts w:ascii="Times New Roman" w:hAnsi="Times New Roman"/>
        </w:rPr>
        <w:t>得：</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4A332E">
        <w:rPr>
          <w:rFonts w:ascii="Times New Roman" w:hAnsi="Times New Roman"/>
        </w:rPr>
        <w:t>，即</w:t>
      </w:r>
      <w:r w:rsidRPr="004A332E">
        <w:rPr>
          <w:rFonts w:ascii="Times New Roman" w:hAnsi="Times New Roman"/>
          <w:i/>
        </w:rPr>
        <w:t>k</w:t>
      </w:r>
      <w:r w:rsidRPr="004A332E">
        <w:rPr>
          <w:rFonts w:ascii="Times New Roman" w:hAnsi="Times New Roman"/>
        </w:rPr>
        <w:t>=</w:t>
      </w:r>
      <m:oMath>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4A332E">
        <w:rPr>
          <w:rFonts w:ascii="Times New Roman"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0A61038" wp14:editId="1DC8EDBE">
            <wp:extent cx="38100" cy="108585"/>
            <wp:effectExtent l="0" t="0" r="0" b="5715"/>
            <wp:docPr id="1137"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40554ABF" wp14:editId="2321481F">
            <wp:extent cx="38100" cy="108585"/>
            <wp:effectExtent l="0" t="0" r="0" b="5715"/>
            <wp:docPr id="1138"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广东卷</w:t>
      </w:r>
      <w:r w:rsidRPr="004A332E">
        <w:rPr>
          <w:rFonts w:ascii="Times New Roman" w:hAnsi="Times New Roman"/>
          <w:w w:val="104"/>
        </w:rPr>
        <w:t>·5</w:t>
      </w:r>
      <w:r>
        <w:rPr>
          <w:rFonts w:ascii="Times New Roman" w:eastAsia="楷体" w:hAnsi="Times New Roman"/>
          <w:w w:val="104"/>
        </w:rPr>
        <w:t>)</w:t>
      </w:r>
      <w:r w:rsidRPr="004A332E">
        <w:rPr>
          <w:rFonts w:ascii="Times New Roman" w:hAnsi="Times New Roman"/>
          <w:w w:val="104"/>
        </w:rPr>
        <w:t>一颗绕太阳运行的小行星，其轨道近日点和远日点到太阳的距离分别约为地球到太阳距离的</w:t>
      </w:r>
      <w:r w:rsidRPr="004A332E">
        <w:rPr>
          <w:rFonts w:ascii="Times New Roman" w:hAnsi="Times New Roman"/>
          <w:w w:val="104"/>
        </w:rPr>
        <w:t>5</w:t>
      </w:r>
      <w:r w:rsidRPr="004A332E">
        <w:rPr>
          <w:rFonts w:ascii="Times New Roman" w:hAnsi="Times New Roman"/>
          <w:w w:val="104"/>
        </w:rPr>
        <w:t>倍和</w:t>
      </w:r>
      <w:r w:rsidRPr="004A332E">
        <w:rPr>
          <w:rFonts w:ascii="Times New Roman" w:hAnsi="Times New Roman"/>
          <w:w w:val="104"/>
        </w:rPr>
        <w:t>7</w:t>
      </w:r>
      <w:r w:rsidRPr="004A332E">
        <w:rPr>
          <w:rFonts w:ascii="Times New Roman" w:hAnsi="Times New Roman"/>
          <w:w w:val="104"/>
        </w:rPr>
        <w:t>倍。关于该小行星，下列说法正确的是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公转周期约为</w:t>
      </w:r>
      <w:r w:rsidRPr="004A332E">
        <w:rPr>
          <w:rFonts w:ascii="Times New Roman" w:hAnsi="Times New Roman"/>
          <w:w w:val="104"/>
        </w:rPr>
        <w:t>6</w:t>
      </w:r>
      <w:r w:rsidRPr="004A332E">
        <w:rPr>
          <w:rFonts w:ascii="Times New Roman" w:hAnsi="Times New Roman"/>
          <w:w w:val="104"/>
        </w:rPr>
        <w:t>年</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从远日点到近日点所受太阳引力大小逐渐减小</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从远日点到近日点线速度大小逐渐减小</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在近日点加速度大小约为地球公转加速度的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25</m:t>
            </m:r>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根据题意，设地球与太阳间距离为</w:t>
      </w:r>
      <w:r w:rsidRPr="004A332E">
        <w:rPr>
          <w:rFonts w:ascii="Times New Roman" w:hAnsi="Times New Roman"/>
          <w:i/>
        </w:rPr>
        <w:t>R</w:t>
      </w:r>
      <w:r w:rsidRPr="004A332E">
        <w:rPr>
          <w:rFonts w:ascii="Times New Roman" w:eastAsia="楷体" w:hAnsi="Times New Roman"/>
        </w:rPr>
        <w:t>，则小行星公转轨道的半长轴为</w:t>
      </w:r>
      <m:oMath>
        <m:f>
          <m:fPr>
            <m:ctrlPr>
              <w:rPr>
                <w:rFonts w:ascii="Cambria Math" w:hAnsi="Cambria Math"/>
              </w:rPr>
            </m:ctrlPr>
          </m:fPr>
          <m:num>
            <m:r>
              <m:rPr>
                <m:sty m:val="p"/>
              </m:rPr>
              <w:rPr>
                <w:rFonts w:ascii="Cambria Math" w:hAnsi="Cambria Math"/>
              </w:rPr>
              <m:t>5</m:t>
            </m:r>
            <m:r>
              <w:rPr>
                <w:rFonts w:ascii="Cambria Math" w:hAnsi="Cambria Math"/>
              </w:rPr>
              <m:t>R</m:t>
            </m:r>
            <m:r>
              <m:rPr>
                <m:sty m:val="p"/>
              </m:rPr>
              <w:rPr>
                <w:rFonts w:ascii="Cambria Math" w:hAnsi="Cambria Math"/>
              </w:rPr>
              <m:t>+7</m:t>
            </m:r>
            <m:r>
              <w:rPr>
                <w:rFonts w:ascii="Cambria Math" w:hAnsi="Cambria Math"/>
              </w:rPr>
              <m:t>R</m:t>
            </m:r>
          </m:num>
          <m:den>
            <m:r>
              <m:rPr>
                <m:sty m:val="p"/>
              </m:rPr>
              <w:rPr>
                <w:rFonts w:ascii="Cambria Math" w:hAnsi="Cambria Math"/>
              </w:rPr>
              <m:t>2</m:t>
            </m:r>
          </m:den>
        </m:f>
      </m:oMath>
      <w:r w:rsidRPr="004A332E">
        <w:rPr>
          <w:rFonts w:ascii="Times New Roman" w:hAnsi="Times New Roman"/>
        </w:rPr>
        <w:t>=6</w:t>
      </w:r>
      <w:r w:rsidRPr="004A332E">
        <w:rPr>
          <w:rFonts w:ascii="Times New Roman" w:hAnsi="Times New Roman"/>
          <w:i/>
        </w:rPr>
        <w:t>R</w:t>
      </w:r>
      <w:r w:rsidRPr="004A332E">
        <w:rPr>
          <w:rFonts w:ascii="Times New Roman" w:eastAsia="楷体" w:hAnsi="Times New Roman"/>
        </w:rPr>
        <w:t>，由开普勒第三定律有</w:t>
      </w:r>
      <m:oMath>
        <m:f>
          <m:fPr>
            <m:ctrlPr>
              <w:rPr>
                <w:rFonts w:ascii="Cambria Math" w:hAnsi="Cambria Math"/>
              </w:rPr>
            </m:ctrlPr>
          </m:fPr>
          <m:num>
            <m:r>
              <m:rPr>
                <m:sty m:val="p"/>
              </m:rPr>
              <w:rPr>
                <w:rFonts w:ascii="Cambria Math" w:hAnsi="Cambria Math"/>
              </w:rPr>
              <m:t>(6</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m:oMath>
        <m:f>
          <m:fPr>
            <m:ctrlPr>
              <w:rPr>
                <w:rFonts w:ascii="Cambria Math" w:eastAsia="楷体" w:hAnsi="Cambria Math"/>
                <w:kern w:val="2"/>
              </w:rPr>
            </m:ctrlPr>
          </m:fPr>
          <m:num>
            <m:sSup>
              <m:sSupPr>
                <m:ctrlPr>
                  <w:rPr>
                    <w:rFonts w:ascii="Cambria Math" w:eastAsia="楷体" w:hAnsi="Cambria Math"/>
                    <w:kern w:val="2"/>
                  </w:rPr>
                </m:ctrlPr>
              </m:sSupPr>
              <m:e>
                <m:r>
                  <w:rPr>
                    <w:rFonts w:ascii="Cambria Math" w:eastAsia="楷体" w:hAnsi="Cambria Math"/>
                    <w:kern w:val="2"/>
                  </w:rPr>
                  <m:t>R</m:t>
                </m:r>
              </m:e>
              <m:sup>
                <m:r>
                  <m:rPr>
                    <m:sty m:val="p"/>
                  </m:rPr>
                  <w:rPr>
                    <w:rFonts w:ascii="Cambria Math" w:eastAsia="楷体" w:hAnsi="Cambria Math"/>
                    <w:kern w:val="2"/>
                  </w:rPr>
                  <m:t>3</m:t>
                </m:r>
              </m:sup>
            </m:sSup>
          </m:num>
          <m:den>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e>
              <m:sup>
                <m:r>
                  <m:rPr>
                    <m:sty m:val="p"/>
                  </m:rPr>
                  <w:rPr>
                    <w:rFonts w:ascii="Cambria Math" w:eastAsia="楷体" w:hAnsi="Cambria Math"/>
                    <w:kern w:val="2"/>
                  </w:rPr>
                  <m:t>2</m:t>
                </m:r>
              </m:sup>
            </m:sSup>
          </m:den>
        </m:f>
      </m:oMath>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6</m:t>
                </m:r>
              </m:e>
              <m:sup>
                <m:r>
                  <m:rPr>
                    <m:sty m:val="p"/>
                  </m:rPr>
                  <w:rPr>
                    <w:rFonts w:ascii="Cambria Math" w:hAnsi="Cambria Math"/>
                  </w:rPr>
                  <m:t>3</m:t>
                </m:r>
              </m:sup>
            </m:sSup>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e>
              <m:sup>
                <m:r>
                  <m:rPr>
                    <m:sty m:val="p"/>
                  </m:rPr>
                  <w:rPr>
                    <w:rFonts w:ascii="Cambria Math" w:eastAsia="楷体" w:hAnsi="Cambria Math"/>
                    <w:kern w:val="2"/>
                  </w:rPr>
                  <m:t>2</m:t>
                </m:r>
              </m:sup>
            </m:sSup>
          </m:e>
        </m:rad>
      </m:oMath>
      <w:r w:rsidRPr="004A332E">
        <w:rPr>
          <w:rFonts w:ascii="Times New Roman" w:hAnsi="Times New Roman"/>
        </w:rPr>
        <w:t>=6</w:t>
      </w:r>
      <m:oMath>
        <m:rad>
          <m:radPr>
            <m:degHide m:val="1"/>
            <m:ctrlPr>
              <w:rPr>
                <w:rFonts w:ascii="Cambria Math" w:hAnsi="Cambria Math"/>
              </w:rPr>
            </m:ctrlPr>
          </m:radPr>
          <m:deg/>
          <m:e>
            <m:r>
              <m:rPr>
                <m:sty m:val="p"/>
              </m:rPr>
              <w:rPr>
                <w:rFonts w:ascii="Cambria Math" w:hAnsi="Cambria Math"/>
              </w:rPr>
              <m:t>6</m:t>
            </m:r>
          </m:e>
        </m:rad>
      </m:oMath>
      <w:r w:rsidRPr="004A332E">
        <w:rPr>
          <w:rFonts w:ascii="Times New Roman" w:eastAsia="楷体" w:hAnsi="Times New Roman"/>
        </w:rPr>
        <w:t>年，故</w:t>
      </w:r>
      <w:r w:rsidRPr="004A332E">
        <w:rPr>
          <w:rFonts w:ascii="Times New Roman" w:hAnsi="Times New Roman"/>
        </w:rPr>
        <w:t>A</w:t>
      </w:r>
      <w:r w:rsidRPr="004A332E">
        <w:rPr>
          <w:rFonts w:ascii="Times New Roman" w:eastAsia="楷体" w:hAnsi="Times New Roman"/>
        </w:rPr>
        <w:t>错误；从远日点到近日点，小行星与太阳间距离逐渐减小，由万有引力定律</w:t>
      </w:r>
      <w:r w:rsidRPr="004A332E">
        <w:rPr>
          <w:rFonts w:ascii="Times New Roman" w:hAnsi="Times New Roman"/>
          <w:i/>
        </w:rPr>
        <w:t>F</w:t>
      </w:r>
      <w:r w:rsidRPr="004A332E">
        <w:rPr>
          <w:rFonts w:ascii="Times New Roman" w:hAnsi="Times New Roman"/>
        </w:rPr>
        <w:t>=</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可知，小行星所受太阳引力逐渐增大，故</w:t>
      </w:r>
      <w:r w:rsidRPr="004A332E">
        <w:rPr>
          <w:rFonts w:ascii="Times New Roman" w:hAnsi="Times New Roman"/>
        </w:rPr>
        <w:t>B</w:t>
      </w:r>
      <w:r w:rsidRPr="004A332E">
        <w:rPr>
          <w:rFonts w:ascii="Times New Roman" w:eastAsia="楷体" w:hAnsi="Times New Roman"/>
        </w:rPr>
        <w:t>错误；由开普勒第二定律可知，从远日点到近日点，小行星线速度逐渐增大，故</w:t>
      </w:r>
      <w:r w:rsidRPr="004A332E">
        <w:rPr>
          <w:rFonts w:ascii="Times New Roman" w:hAnsi="Times New Roman"/>
        </w:rPr>
        <w:t>C</w:t>
      </w:r>
      <w:r w:rsidRPr="004A332E">
        <w:rPr>
          <w:rFonts w:ascii="Times New Roman" w:eastAsia="楷体" w:hAnsi="Times New Roman"/>
        </w:rPr>
        <w:t>错误；由牛顿第二定律有</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，解得</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，可知</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a</m:t>
                </m:r>
              </m:e>
              <m:sub>
                <m:r>
                  <m:rPr>
                    <m:sty m:val="p"/>
                  </m:rPr>
                  <w:rPr>
                    <w:rFonts w:ascii="Cambria Math" w:eastAsia="楷体" w:hAnsi="Cambria Math"/>
                    <w:kern w:val="2"/>
                  </w:rPr>
                  <m:t>行</m:t>
                </m:r>
              </m:sub>
            </m:sSub>
          </m:num>
          <m:den>
            <m:sSub>
              <m:sSubPr>
                <m:ctrlPr>
                  <w:rPr>
                    <w:rFonts w:ascii="Cambria Math" w:eastAsia="楷体" w:hAnsi="Cambria Math"/>
                    <w:kern w:val="2"/>
                  </w:rPr>
                </m:ctrlPr>
              </m:sSubPr>
              <m:e>
                <m:r>
                  <w:rPr>
                    <w:rFonts w:ascii="Cambria Math" w:eastAsia="楷体" w:hAnsi="Cambria Math"/>
                    <w:kern w:val="2"/>
                  </w:rPr>
                  <m:t>a</m:t>
                </m:r>
              </m:e>
              <m:sub>
                <m:r>
                  <m:rPr>
                    <m:sty m:val="p"/>
                  </m:rPr>
                  <w:rPr>
                    <w:rFonts w:ascii="Cambria Math" w:eastAsia="楷体" w:hAnsi="Cambria Math"/>
                    <w:kern w:val="2"/>
                  </w:rPr>
                  <m:t>地</m:t>
                </m:r>
              </m:sub>
            </m:sSub>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(5</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25</m:t>
            </m:r>
          </m:den>
        </m:f>
      </m:oMath>
      <w:r w:rsidRPr="004A332E">
        <w:rPr>
          <w:rFonts w:ascii="Times New Roman" w:eastAsia="楷体" w:hAnsi="Times New Roman"/>
        </w:rPr>
        <w:t>，即小行星在近日点的加速度大小约为地球公转加速度的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25</m:t>
            </m:r>
          </m:den>
        </m:f>
      </m:oMath>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正确。</w:t>
      </w:r>
    </w:p>
    <w:p w:rsidR="002B7888" w:rsidRPr="004A332E" w:rsidRDefault="002B7888" w:rsidP="002B7888">
      <w:pPr>
        <w:pStyle w:val="3"/>
      </w:pPr>
      <w:r w:rsidRPr="004A332E">
        <w:t>考点二　万有引力定律</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万有引力定律</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内容</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宇宙间的一切物体都是相互吸引的。两个物体间引力的方向在它们的连线上。引力的大小与</w:t>
      </w:r>
      <w:r w:rsidRPr="004A332E">
        <w:rPr>
          <w:rFonts w:ascii="Times New Roman" w:hAnsi="Times New Roman"/>
          <w:w w:val="104"/>
          <w:u w:val="single"/>
        </w:rPr>
        <w:t>质量的乘积</w:t>
      </w:r>
      <w:r w:rsidRPr="004A332E">
        <w:rPr>
          <w:rFonts w:ascii="Times New Roman" w:hAnsi="Times New Roman"/>
          <w:w w:val="104"/>
        </w:rPr>
        <w:t>成正比，与它们之间</w:t>
      </w:r>
      <w:r w:rsidRPr="004A332E">
        <w:rPr>
          <w:rFonts w:ascii="Times New Roman" w:hAnsi="Times New Roman"/>
          <w:w w:val="104"/>
          <w:u w:val="single"/>
        </w:rPr>
        <w:t>距离的二次方</w:t>
      </w:r>
      <w:r w:rsidRPr="004A332E">
        <w:rPr>
          <w:rFonts w:ascii="Times New Roman" w:hAnsi="Times New Roman"/>
          <w:w w:val="104"/>
        </w:rPr>
        <w:t>成反比。即</w:t>
      </w:r>
      <w:r w:rsidRPr="004A332E">
        <w:rPr>
          <w:rFonts w:ascii="Times New Roman" w:hAnsi="Times New Roman"/>
          <w:i/>
          <w:w w:val="104"/>
        </w:rPr>
        <w:t>F</w:t>
      </w:r>
      <w:r w:rsidRPr="004A332E">
        <w:rPr>
          <w:rFonts w:ascii="Times New Roman" w:hAnsi="Times New Roman"/>
          <w:w w:val="104"/>
        </w:rPr>
        <w:t>=</w:t>
      </w:r>
      <w:r w:rsidRPr="004A332E">
        <w:rPr>
          <w:rFonts w:ascii="Times New Roman" w:hAnsi="Times New Roman"/>
          <w:i/>
          <w:w w:val="104"/>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为引力常量，通常取</w:t>
      </w:r>
      <w:r w:rsidRPr="004A332E">
        <w:rPr>
          <w:rFonts w:ascii="Times New Roman" w:hAnsi="Times New Roman"/>
          <w:i/>
          <w:w w:val="104"/>
        </w:rPr>
        <w:t>G</w:t>
      </w:r>
      <w:r w:rsidRPr="004A332E">
        <w:rPr>
          <w:rFonts w:ascii="Times New Roman" w:hAnsi="Times New Roman"/>
          <w:w w:val="104"/>
        </w:rPr>
        <w:t>=6</w:t>
      </w:r>
      <w:r w:rsidRPr="00284161">
        <w:rPr>
          <w:rFonts w:ascii="Times New Roman" w:hAnsi="Times New Roman"/>
          <w:w w:val="104"/>
        </w:rPr>
        <w:t>.</w:t>
      </w:r>
      <w:r w:rsidRPr="004A332E">
        <w:rPr>
          <w:rFonts w:ascii="Times New Roman" w:hAnsi="Times New Roman"/>
          <w:w w:val="104"/>
        </w:rPr>
        <w:t>67</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-11</w:t>
      </w:r>
      <w:r w:rsidRPr="004A332E">
        <w:rPr>
          <w:rFonts w:ascii="Times New Roman" w:hAnsi="Times New Roman"/>
          <w:w w:val="104"/>
        </w:rPr>
        <w:t xml:space="preserve"> N·m</w:t>
      </w:r>
      <w:r w:rsidRPr="004A332E">
        <w:rPr>
          <w:rFonts w:ascii="Times New Roman" w:hAnsi="Times New Roman"/>
          <w:w w:val="104"/>
          <w:vertAlign w:val="superscript"/>
        </w:rPr>
        <w:t>2</w:t>
      </w:r>
      <w:r w:rsidRPr="004A332E">
        <w:rPr>
          <w:rFonts w:ascii="Times New Roman" w:hAnsi="Times New Roman"/>
          <w:i/>
          <w:w w:val="104"/>
        </w:rPr>
        <w:t>/</w:t>
      </w:r>
      <w:r w:rsidRPr="004A332E">
        <w:rPr>
          <w:rFonts w:ascii="Times New Roman" w:hAnsi="Times New Roman"/>
          <w:w w:val="104"/>
        </w:rPr>
        <w:t>kg</w:t>
      </w:r>
      <w:r w:rsidRPr="004A332E">
        <w:rPr>
          <w:rFonts w:ascii="Times New Roman" w:hAnsi="Times New Roman"/>
          <w:w w:val="104"/>
          <w:vertAlign w:val="superscript"/>
        </w:rPr>
        <w:t>2</w:t>
      </w:r>
      <w:r w:rsidRPr="004A332E">
        <w:rPr>
          <w:rFonts w:ascii="Times New Roman" w:hAnsi="Times New Roman"/>
          <w:w w:val="104"/>
        </w:rPr>
        <w:t>，由英国物理学家卡文迪许测定。</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适用条件</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公式适用于</w:t>
      </w:r>
      <w:r w:rsidRPr="004A332E">
        <w:rPr>
          <w:rFonts w:ascii="Times New Roman" w:hAnsi="Times New Roman"/>
          <w:w w:val="104"/>
          <w:u w:val="single"/>
        </w:rPr>
        <w:t>质点</w:t>
      </w:r>
      <w:r w:rsidRPr="004A332E">
        <w:rPr>
          <w:rFonts w:ascii="Times New Roman" w:hAnsi="Times New Roman"/>
          <w:w w:val="104"/>
        </w:rPr>
        <w:t>间的相互作用，当两个物体间的距离远大于物体本身的大小时，物体可视为质点。</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质量分布均匀的球体可视为质点，</w:t>
      </w:r>
      <w:r w:rsidRPr="004A332E">
        <w:rPr>
          <w:rFonts w:ascii="Times New Roman" w:hAnsi="Times New Roman"/>
          <w:i/>
          <w:w w:val="104"/>
        </w:rPr>
        <w:t>r</w:t>
      </w:r>
      <w:r w:rsidRPr="004A332E">
        <w:rPr>
          <w:rFonts w:ascii="Times New Roman" w:hAnsi="Times New Roman"/>
          <w:w w:val="104"/>
        </w:rPr>
        <w:t>是</w:t>
      </w:r>
      <w:r w:rsidRPr="004A332E">
        <w:rPr>
          <w:rFonts w:ascii="Times New Roman" w:hAnsi="Times New Roman"/>
          <w:w w:val="104"/>
          <w:u w:val="single"/>
        </w:rPr>
        <w:t>两球心</w:t>
      </w:r>
      <w:r w:rsidRPr="004A332E">
        <w:rPr>
          <w:rFonts w:ascii="Times New Roman" w:hAnsi="Times New Roman"/>
          <w:w w:val="104"/>
        </w:rPr>
        <w:t>间的距离。</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星体表面及上空的重力加速度</w:t>
      </w:r>
      <w:r>
        <w:rPr>
          <w:rFonts w:ascii="Times New Roman" w:hAnsi="Times New Roman"/>
          <w:w w:val="104"/>
        </w:rPr>
        <w:t>(</w:t>
      </w:r>
      <w:r w:rsidRPr="004A332E">
        <w:rPr>
          <w:rFonts w:ascii="Times New Roman" w:hAnsi="Times New Roman"/>
          <w:w w:val="104"/>
        </w:rPr>
        <w:t>以地球为例</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地球表面附近的重力加速度大小</w:t>
      </w:r>
      <w:r w:rsidRPr="004A332E">
        <w:rPr>
          <w:rFonts w:ascii="Times New Roman" w:hAnsi="Times New Roman"/>
          <w:i/>
          <w:w w:val="104"/>
        </w:rPr>
        <w:t>g</w:t>
      </w:r>
      <w:r>
        <w:rPr>
          <w:rFonts w:ascii="Times New Roman" w:hAnsi="Times New Roman"/>
          <w:w w:val="104"/>
        </w:rPr>
        <w:t>(</w:t>
      </w:r>
      <w:r w:rsidRPr="004A332E">
        <w:rPr>
          <w:rFonts w:ascii="Times New Roman" w:hAnsi="Times New Roman"/>
          <w:w w:val="104"/>
        </w:rPr>
        <w:t>不考虑地球自转</w:t>
      </w:r>
      <w:r>
        <w:rPr>
          <w:rFonts w:ascii="Times New Roman" w:hAnsi="Times New Roman"/>
          <w:w w:val="104"/>
        </w:rPr>
        <w:t>)</w:t>
      </w:r>
      <w:r w:rsidRPr="004A332E">
        <w:rPr>
          <w:rFonts w:ascii="Times New Roman" w:hAnsi="Times New Roman"/>
          <w:w w:val="104"/>
        </w:rPr>
        <w:t>：有</w:t>
      </w:r>
      <w:r w:rsidRPr="004A332E">
        <w:rPr>
          <w:rFonts w:ascii="Times New Roman" w:hAnsi="Times New Roman"/>
          <w:i/>
          <w:w w:val="104"/>
        </w:rPr>
        <w:t>mg</w:t>
      </w:r>
      <w:r w:rsidRPr="004A332E">
        <w:rPr>
          <w:rFonts w:ascii="Times New Roman" w:hAnsi="Times New Roman"/>
          <w:w w:val="104"/>
        </w:rPr>
        <w:t>=</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，得</w:t>
      </w:r>
      <w:r w:rsidRPr="004A332E">
        <w:rPr>
          <w:rFonts w:ascii="Times New Roman" w:hAnsi="Times New Roman"/>
          <w:i/>
          <w:w w:val="104"/>
        </w:rPr>
        <w:t>g</w:t>
      </w:r>
      <w:r w:rsidRPr="004A332E">
        <w:rPr>
          <w:rFonts w:ascii="Times New Roman" w:hAnsi="Times New Roman"/>
          <w:w w:val="104"/>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地球上空的重力加速度大小</w:t>
      </w:r>
      <w:r w:rsidRPr="004A332E">
        <w:rPr>
          <w:rFonts w:ascii="Times New Roman" w:hAnsi="Times New Roman"/>
          <w:i/>
          <w:w w:val="104"/>
        </w:rPr>
        <w:t>g'</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地球上空距离地球中心</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处由</w:t>
      </w:r>
      <w:r w:rsidRPr="004A332E">
        <w:rPr>
          <w:rFonts w:ascii="Times New Roman" w:hAnsi="Times New Roman"/>
          <w:i/>
          <w:w w:val="104"/>
        </w:rPr>
        <w:t>mg'</w:t>
      </w:r>
      <w:r w:rsidRPr="004A332E">
        <w:rPr>
          <w:rFonts w:ascii="Times New Roman" w:hAnsi="Times New Roman"/>
          <w:w w:val="104"/>
        </w:rPr>
        <w:t>=</w:t>
      </w:r>
      <m:oMath>
        <m:f>
          <m:fPr>
            <m:ctrlPr>
              <w:rPr>
                <w:rFonts w:ascii="Cambria Math" w:hAnsi="Cambria Math"/>
              </w:rPr>
            </m:ctrlPr>
          </m:fPr>
          <m:num>
            <m:r>
              <w:rPr>
                <w:rFonts w:ascii="Cambria Math" w:hAnsi="Cambria Math"/>
              </w:rPr>
              <m:t>GMm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w w:val="104"/>
        </w:rPr>
        <w:t>，得</w:t>
      </w:r>
      <w:r w:rsidRPr="004A332E">
        <w:rPr>
          <w:rFonts w:ascii="Times New Roman" w:hAnsi="Times New Roman"/>
          <w:i/>
          <w:w w:val="104"/>
        </w:rPr>
        <w:t>g'</w:t>
      </w:r>
      <w:r w:rsidRPr="004A332E">
        <w:rPr>
          <w:rFonts w:ascii="Times New Roman" w:hAnsi="Times New Roman"/>
          <w:w w:val="104"/>
        </w:rPr>
        <w:t>=</w:t>
      </w:r>
      <m:oMath>
        <m:f>
          <m:fPr>
            <m:ctrlPr>
              <w:rPr>
                <w:rFonts w:ascii="Cambria Math" w:hAnsi="Cambria Math"/>
              </w:rPr>
            </m:ctrlPr>
          </m:fPr>
          <m:num>
            <m:r>
              <w:rPr>
                <w:rFonts w:ascii="Cambria Math" w:hAnsi="Cambria Math"/>
              </w:rPr>
              <m:t>GM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ED892B8" wp14:editId="6581854B">
            <wp:extent cx="38100" cy="108585"/>
            <wp:effectExtent l="0" t="0" r="0" b="5715"/>
            <wp:docPr id="1176"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34E37007" wp14:editId="144D97F5">
            <wp:extent cx="38100" cy="108585"/>
            <wp:effectExtent l="0" t="0" r="0" b="5715"/>
            <wp:docPr id="1177"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广东佛山市模拟</w:t>
      </w:r>
      <w:r>
        <w:rPr>
          <w:rFonts w:ascii="Times New Roman" w:eastAsia="楷体" w:hAnsi="Times New Roman"/>
          <w:w w:val="104"/>
        </w:rPr>
        <w:t>)</w:t>
      </w:r>
      <w:r w:rsidRPr="004A332E">
        <w:rPr>
          <w:rFonts w:ascii="Times New Roman" w:hAnsi="Times New Roman"/>
          <w:w w:val="104"/>
        </w:rPr>
        <w:t>中国空间站轨道高度为</w:t>
      </w:r>
      <w:r w:rsidRPr="004A332E">
        <w:rPr>
          <w:rFonts w:ascii="Times New Roman" w:hAnsi="Times New Roman"/>
          <w:w w:val="104"/>
        </w:rPr>
        <w:t>400</w:t>
      </w:r>
      <w:r w:rsidRPr="004A332E">
        <w:rPr>
          <w:rFonts w:ascii="Times New Roman" w:hAnsi="Times New Roman"/>
          <w:i/>
          <w:w w:val="104"/>
        </w:rPr>
        <w:t>~</w:t>
      </w:r>
      <w:r w:rsidRPr="004A332E">
        <w:rPr>
          <w:rFonts w:ascii="Times New Roman" w:hAnsi="Times New Roman"/>
          <w:w w:val="104"/>
        </w:rPr>
        <w:t>450</w:t>
      </w:r>
      <w:r w:rsidRPr="004A332E">
        <w:rPr>
          <w:rFonts w:ascii="Times New Roman" w:hAnsi="Times New Roman"/>
          <w:w w:val="104"/>
        </w:rPr>
        <w:t>千米，地球半径约为</w:t>
      </w:r>
      <w:r w:rsidRPr="004A332E">
        <w:rPr>
          <w:rFonts w:ascii="Times New Roman" w:hAnsi="Times New Roman"/>
          <w:w w:val="104"/>
        </w:rPr>
        <w:t>6 370</w:t>
      </w:r>
      <w:r w:rsidRPr="004A332E">
        <w:rPr>
          <w:rFonts w:ascii="Times New Roman" w:hAnsi="Times New Roman"/>
          <w:w w:val="104"/>
        </w:rPr>
        <w:t>千米。当航天员出舱在空间站舱外作业时，其所受地球的引力大约是他在地面所受地球引力的</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9</w:t>
      </w:r>
      <w:r w:rsidRPr="004A332E">
        <w:rPr>
          <w:rFonts w:ascii="Times New Roman" w:hAnsi="Times New Roman"/>
          <w:w w:val="104"/>
        </w:rPr>
        <w:t>倍</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25</w:t>
      </w:r>
      <w:r w:rsidRPr="004A332E">
        <w:rPr>
          <w:rFonts w:ascii="Times New Roman" w:hAnsi="Times New Roman"/>
          <w:w w:val="104"/>
        </w:rPr>
        <w:t>倍</w:t>
      </w:r>
      <w:r w:rsidRPr="004A332E">
        <w:rPr>
          <w:rFonts w:ascii="Times New Roman" w:hAnsi="Times New Roman"/>
          <w:w w:val="104"/>
        </w:rPr>
        <w:tab/>
        <w:t>C</w:t>
      </w:r>
      <w:r w:rsidRPr="00284161">
        <w:rPr>
          <w:rFonts w:ascii="Times New Roman" w:hAnsi="Times New Roman"/>
          <w:w w:val="104"/>
        </w:rPr>
        <w:t>.</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1</w:t>
      </w:r>
      <w:r w:rsidRPr="004A332E">
        <w:rPr>
          <w:rFonts w:ascii="Times New Roman" w:hAnsi="Times New Roman"/>
          <w:w w:val="104"/>
        </w:rPr>
        <w:t>倍</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01</w:t>
      </w:r>
      <w:r w:rsidRPr="004A332E">
        <w:rPr>
          <w:rFonts w:ascii="Times New Roman" w:hAnsi="Times New Roman"/>
          <w:w w:val="104"/>
        </w:rPr>
        <w:t>倍</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设地球半径为</w:t>
      </w:r>
      <w:r w:rsidRPr="004A332E">
        <w:rPr>
          <w:rFonts w:ascii="Times New Roman" w:hAnsi="Times New Roman"/>
          <w:i/>
        </w:rPr>
        <w:t>R</w:t>
      </w:r>
      <w:r w:rsidRPr="004A332E">
        <w:rPr>
          <w:rFonts w:ascii="Times New Roman" w:eastAsia="楷体" w:hAnsi="Times New Roman"/>
        </w:rPr>
        <w:t>，空间站的轨道高度为</w:t>
      </w:r>
      <w:r w:rsidRPr="004A332E">
        <w:rPr>
          <w:rFonts w:ascii="Times New Roman" w:hAnsi="Times New Roman"/>
          <w:i/>
        </w:rPr>
        <w:t>h</w:t>
      </w:r>
      <w:r w:rsidRPr="004A332E">
        <w:rPr>
          <w:rFonts w:ascii="Times New Roman" w:eastAsia="楷体" w:hAnsi="Times New Roman"/>
        </w:rPr>
        <w:t>，航天员的质量为</w:t>
      </w:r>
      <w:r w:rsidRPr="004A332E">
        <w:rPr>
          <w:rFonts w:ascii="Times New Roman" w:hAnsi="Times New Roman"/>
          <w:i/>
        </w:rPr>
        <w:t>m</w:t>
      </w:r>
      <w:r w:rsidRPr="004A332E">
        <w:rPr>
          <w:rFonts w:ascii="Times New Roman" w:eastAsia="楷体" w:hAnsi="Times New Roman"/>
        </w:rPr>
        <w:t>，地球质量为</w:t>
      </w:r>
      <w:r w:rsidRPr="004A332E">
        <w:rPr>
          <w:rFonts w:ascii="Times New Roman" w:hAnsi="Times New Roman"/>
          <w:i/>
        </w:rPr>
        <w:t>M</w:t>
      </w:r>
      <w:r w:rsidRPr="004A332E">
        <w:rPr>
          <w:rFonts w:ascii="Times New Roman" w:eastAsia="楷体" w:hAnsi="Times New Roman"/>
        </w:rPr>
        <w:t>，在地球表面时</w:t>
      </w:r>
      <w:r w:rsidRPr="004A332E">
        <w:rPr>
          <w:rFonts w:ascii="Times New Roman" w:hAnsi="Times New Roman"/>
          <w:i/>
        </w:rPr>
        <w:t>F</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，在空间站时</w:t>
      </w:r>
      <w:r w:rsidRPr="004A332E">
        <w:rPr>
          <w:rFonts w:ascii="Times New Roman" w:hAnsi="Times New Roman"/>
          <w:i/>
        </w:rPr>
        <w:t>F</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w:rPr>
                <w:rFonts w:ascii="Cambria Math" w:hAnsi="Cambria Math"/>
              </w:rPr>
              <m:t>GMm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eastAsia="楷体" w:hAnsi="Times New Roman"/>
        </w:rPr>
        <w:t>，代入数据可得</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F</m:t>
                </m:r>
              </m:e>
              <m:sub>
                <m:r>
                  <m:rPr>
                    <m:sty m:val="p"/>
                  </m:rPr>
                  <w:rPr>
                    <w:rFonts w:ascii="Cambria Math" w:hAnsi="Cambria Math"/>
                  </w:rPr>
                  <m:t>1</m:t>
                </m:r>
              </m:sub>
            </m:sSub>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9</w:t>
      </w:r>
      <w:r w:rsidRPr="004A332E">
        <w:rPr>
          <w:rFonts w:ascii="Times New Roman" w:eastAsia="楷体" w:hAnsi="Times New Roman"/>
        </w:rPr>
        <w:t>，故选</w:t>
      </w:r>
      <w:r w:rsidRPr="004A332E">
        <w:rPr>
          <w:rFonts w:ascii="Times New Roman" w:hAnsi="Times New Roman"/>
        </w:rPr>
        <w:t>A</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FCB5C8E" wp14:editId="37AAA986">
            <wp:extent cx="38100" cy="108585"/>
            <wp:effectExtent l="0" t="0" r="0" b="5715"/>
            <wp:docPr id="1184"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29364FED" wp14:editId="23A4ED33">
            <wp:extent cx="38100" cy="108585"/>
            <wp:effectExtent l="0" t="0" r="0" b="5715"/>
            <wp:docPr id="1185" name="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某类地天体可视为质量分布均匀的球体，由于自转，其表面</w:t>
      </w:r>
      <w:r w:rsidRPr="00835167">
        <w:rPr>
          <w:rFonts w:asciiTheme="majorEastAsia" w:eastAsiaTheme="majorEastAsia" w:hAnsiTheme="majorEastAsia"/>
          <w:w w:val="104"/>
        </w:rPr>
        <w:t>“</w:t>
      </w:r>
      <w:r w:rsidRPr="004A332E">
        <w:rPr>
          <w:rFonts w:ascii="Times New Roman" w:hAnsi="Times New Roman"/>
          <w:w w:val="104"/>
        </w:rPr>
        <w:t>赤道</w:t>
      </w:r>
      <w:r w:rsidRPr="00835167">
        <w:rPr>
          <w:rFonts w:asciiTheme="majorEastAsia" w:eastAsiaTheme="majorEastAsia" w:hAnsiTheme="majorEastAsia"/>
          <w:w w:val="104"/>
        </w:rPr>
        <w:t>”</w:t>
      </w:r>
      <w:r w:rsidRPr="004A332E">
        <w:rPr>
          <w:rFonts w:ascii="Times New Roman" w:hAnsi="Times New Roman"/>
          <w:w w:val="104"/>
        </w:rPr>
        <w:t>处的重力加速度为</w:t>
      </w:r>
      <w:r w:rsidRPr="004A332E">
        <w:rPr>
          <w:rFonts w:ascii="Times New Roman" w:hAnsi="Times New Roman"/>
          <w:i/>
          <w:w w:val="104"/>
        </w:rPr>
        <w:t>g</w:t>
      </w:r>
      <w:r w:rsidRPr="004A332E">
        <w:rPr>
          <w:rFonts w:ascii="Times New Roman" w:hAnsi="Times New Roman"/>
          <w:w w:val="104"/>
          <w:vertAlign w:val="subscript"/>
        </w:rPr>
        <w:t>1</w:t>
      </w:r>
      <w:r w:rsidRPr="004A332E">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极点</w:t>
      </w:r>
      <w:r w:rsidRPr="00835167">
        <w:rPr>
          <w:rFonts w:asciiTheme="majorEastAsia" w:eastAsiaTheme="majorEastAsia" w:hAnsiTheme="majorEastAsia"/>
          <w:w w:val="104"/>
        </w:rPr>
        <w:t>”</w:t>
      </w:r>
      <w:r w:rsidRPr="004A332E">
        <w:rPr>
          <w:rFonts w:ascii="Times New Roman" w:hAnsi="Times New Roman"/>
          <w:w w:val="104"/>
        </w:rPr>
        <w:t>处的重力加速度为</w:t>
      </w:r>
      <w:r w:rsidRPr="004A332E">
        <w:rPr>
          <w:rFonts w:ascii="Times New Roman" w:hAnsi="Times New Roman"/>
          <w:i/>
          <w:w w:val="104"/>
        </w:rPr>
        <w:t>g</w:t>
      </w:r>
      <w:r w:rsidRPr="004A332E">
        <w:rPr>
          <w:rFonts w:ascii="Times New Roman" w:hAnsi="Times New Roman"/>
          <w:w w:val="104"/>
          <w:vertAlign w:val="subscript"/>
        </w:rPr>
        <w:t>2</w:t>
      </w:r>
      <w:r w:rsidRPr="004A332E">
        <w:rPr>
          <w:rFonts w:ascii="Times New Roman" w:hAnsi="Times New Roman"/>
          <w:w w:val="104"/>
        </w:rPr>
        <w:t>，若已知自转周期为</w:t>
      </w:r>
      <w:r w:rsidRPr="004A332E">
        <w:rPr>
          <w:rFonts w:ascii="Times New Roman" w:hAnsi="Times New Roman"/>
          <w:i/>
          <w:w w:val="104"/>
        </w:rPr>
        <w:t>T</w:t>
      </w:r>
      <w:r w:rsidRPr="004A332E">
        <w:rPr>
          <w:rFonts w:ascii="Times New Roman" w:hAnsi="Times New Roman"/>
          <w:w w:val="104"/>
        </w:rPr>
        <w:t>，则该天体的半径为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g</m:t>
                </m:r>
              </m:e>
              <m:sub>
                <m:r>
                  <m:rPr>
                    <m:sty m:val="p"/>
                  </m:rPr>
                  <w:rPr>
                    <w:rFonts w:ascii="Cambria Math" w:hAnsi="Cambria Math"/>
                  </w:rPr>
                  <m:t>1</m:t>
                </m:r>
              </m:sub>
            </m:sSub>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w w:val="104"/>
        </w:rPr>
        <w:tab/>
        <w:t>B</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g</m:t>
                </m:r>
              </m:e>
              <m:sub>
                <m:r>
                  <m:rPr>
                    <m:sty m:val="p"/>
                  </m:rPr>
                  <w:rPr>
                    <w:rFonts w:ascii="Cambria Math" w:hAnsi="Cambria Math"/>
                  </w:rPr>
                  <m:t>2</m:t>
                </m:r>
              </m:sub>
            </m:sSub>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2</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在</w:t>
      </w:r>
      <w:r w:rsidRPr="00835167">
        <w:rPr>
          <w:rFonts w:asciiTheme="majorEastAsia" w:eastAsiaTheme="majorEastAsia" w:hAnsiTheme="majorEastAsia"/>
        </w:rPr>
        <w:t>“</w:t>
      </w:r>
      <w:r w:rsidRPr="004A332E">
        <w:rPr>
          <w:rFonts w:ascii="Times New Roman" w:eastAsia="楷体" w:hAnsi="Times New Roman"/>
        </w:rPr>
        <w:t>极点</w:t>
      </w:r>
      <w:r w:rsidRPr="00835167">
        <w:rPr>
          <w:rFonts w:asciiTheme="majorEastAsia" w:eastAsiaTheme="majorEastAsia" w:hAnsiTheme="majorEastAsia"/>
        </w:rPr>
        <w:t>”</w:t>
      </w:r>
      <w:r w:rsidRPr="004A332E">
        <w:rPr>
          <w:rFonts w:ascii="Times New Roman" w:eastAsia="楷体" w:hAnsi="Times New Roman"/>
        </w:rPr>
        <w:t>处：</w:t>
      </w:r>
      <w:r w:rsidRPr="004A332E">
        <w:rPr>
          <w:rFonts w:ascii="Times New Roman" w:hAnsi="Times New Roman"/>
          <w:i/>
        </w:rPr>
        <w:t>mg</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；在其表面</w:t>
      </w:r>
      <w:r w:rsidRPr="00835167">
        <w:rPr>
          <w:rFonts w:asciiTheme="majorEastAsia" w:eastAsiaTheme="majorEastAsia" w:hAnsiTheme="majorEastAsia"/>
        </w:rPr>
        <w:t>“</w:t>
      </w:r>
      <w:r w:rsidRPr="004A332E">
        <w:rPr>
          <w:rFonts w:ascii="Times New Roman" w:eastAsia="楷体" w:hAnsi="Times New Roman"/>
        </w:rPr>
        <w:t>赤道</w:t>
      </w:r>
      <w:r w:rsidRPr="00835167">
        <w:rPr>
          <w:rFonts w:asciiTheme="majorEastAsia" w:eastAsiaTheme="majorEastAsia" w:hAnsiTheme="majorEastAsia"/>
        </w:rPr>
        <w:t>”</w:t>
      </w:r>
      <w:r w:rsidRPr="004A332E">
        <w:rPr>
          <w:rFonts w:ascii="Times New Roman" w:eastAsia="楷体" w:hAnsi="Times New Roman"/>
        </w:rPr>
        <w:t>处：</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g</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4A332E">
        <w:rPr>
          <w:rFonts w:ascii="Times New Roman" w:eastAsia="楷体" w:hAnsi="Times New Roman"/>
        </w:rPr>
        <w:t>，故选</w:t>
      </w:r>
      <w:r w:rsidRPr="004A332E">
        <w:rPr>
          <w:rFonts w:ascii="Times New Roman" w:hAnsi="Times New Roman"/>
        </w:rPr>
        <w:t>C</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92C768D" wp14:editId="09CCBB78">
            <wp:extent cx="718185" cy="321310"/>
            <wp:effectExtent l="0" t="0" r="5715" b="2540"/>
            <wp:docPr id="1202"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万有引力与重力的关系</w:t>
      </w:r>
      <w:r>
        <w:rPr>
          <w:rFonts w:ascii="Times New Roman" w:eastAsia="黑体" w:hAnsi="Times New Roman" w:hint="eastAsia"/>
          <w:w w:val="104"/>
        </w:rPr>
        <w:t xml:space="preserve"> </w:t>
      </w:r>
    </w:p>
    <w:p w:rsidR="002B7888" w:rsidRDefault="002B7888" w:rsidP="002B788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地球对物体的万有引力</w:t>
      </w:r>
      <w:r w:rsidRPr="004A332E">
        <w:rPr>
          <w:rFonts w:ascii="Times New Roman" w:hAnsi="Times New Roman"/>
          <w:i/>
        </w:rPr>
        <w:t>F</w:t>
      </w:r>
      <w:r w:rsidRPr="004A332E">
        <w:rPr>
          <w:rFonts w:ascii="Times New Roman" w:eastAsia="楷体" w:hAnsi="Times New Roman"/>
        </w:rPr>
        <w:t>表现为两个效果：一是重力</w:t>
      </w:r>
      <w:r w:rsidRPr="004A332E">
        <w:rPr>
          <w:rFonts w:ascii="Times New Roman" w:hAnsi="Times New Roman"/>
          <w:i/>
        </w:rPr>
        <w:t>mg</w:t>
      </w:r>
      <w:r w:rsidRPr="004A332E">
        <w:rPr>
          <w:rFonts w:ascii="Times New Roman" w:eastAsia="楷体" w:hAnsi="Times New Roman"/>
        </w:rPr>
        <w:t>，二是提供物体随地球自转的向心力</w:t>
      </w:r>
      <w:r w:rsidRPr="004A332E">
        <w:rPr>
          <w:rFonts w:ascii="Times New Roman" w:hAnsi="Times New Roman"/>
          <w:i/>
        </w:rPr>
        <w:t>F</w:t>
      </w:r>
      <w:r w:rsidRPr="004A332E">
        <w:rPr>
          <w:rFonts w:ascii="Times New Roman" w:eastAsia="楷体" w:hAnsi="Times New Roman"/>
          <w:vertAlign w:val="subscript"/>
        </w:rPr>
        <w:t>向</w:t>
      </w:r>
      <w:r w:rsidRPr="004A332E">
        <w:rPr>
          <w:rFonts w:ascii="Times New Roman" w:eastAsia="楷体" w:hAnsi="Times New Roman"/>
        </w:rPr>
        <w:t>，如图所示。</w:t>
      </w:r>
    </w:p>
    <w:p w:rsidR="002B7888" w:rsidRPr="004A332E" w:rsidRDefault="002B7888" w:rsidP="002B7888">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0E409F92" wp14:editId="6036679F">
            <wp:extent cx="1045210" cy="1263015"/>
            <wp:effectExtent l="0" t="0" r="2540" b="0"/>
            <wp:docPr id="1203" name="image6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5210" cy="1263015"/>
                    </a:xfrm>
                    <a:prstGeom prst="rect">
                      <a:avLst/>
                    </a:prstGeom>
                    <a:noFill/>
                    <a:ln>
                      <a:noFill/>
                    </a:ln>
                  </pic:spPr>
                </pic:pic>
              </a:graphicData>
            </a:graphic>
          </wp:inline>
        </w:drawing>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在赤道上：</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i/>
        </w:rPr>
        <w:t>G</w:t>
      </w:r>
      <m:oMath>
        <m:f>
          <m:fPr>
            <m:ctrlPr>
              <w:rPr>
                <w:rFonts w:ascii="Cambria Math" w:hAnsi="Cambria Math"/>
                <w:i/>
              </w:rPr>
            </m:ctrlPr>
          </m:fPr>
          <m:num>
            <m:r>
              <w:rPr>
                <w:rFonts w:ascii="Cambria Math" w:hAnsi="Cambria Math"/>
              </w:rPr>
              <m:t>Mm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在两极上：</w:t>
      </w:r>
      <w:r w:rsidRPr="004A332E">
        <w:rPr>
          <w:rFonts w:ascii="Times New Roman" w:hAnsi="Times New Roman"/>
          <w:i/>
        </w:rPr>
        <w:t>G</w:t>
      </w:r>
      <m:oMath>
        <m:f>
          <m:fPr>
            <m:ctrlPr>
              <w:rPr>
                <w:rFonts w:ascii="Cambria Math" w:hAnsi="Cambria Math"/>
                <w:i/>
              </w:rPr>
            </m:ctrlPr>
          </m:fPr>
          <m:num>
            <m:r>
              <w:rPr>
                <w:rFonts w:ascii="Cambria Math" w:hAnsi="Cambria Math"/>
              </w:rPr>
              <m:t>Mm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hAnsi="Times New Roman"/>
          <w:vertAlign w:val="subscript"/>
        </w:rPr>
        <w:t>0</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在一般位置：万有引力</w:t>
      </w:r>
      <w:r w:rsidRPr="004A332E">
        <w:rPr>
          <w:rFonts w:ascii="Times New Roman" w:hAnsi="Times New Roman"/>
          <w:i/>
        </w:rPr>
        <w:t>G</w:t>
      </w:r>
      <m:oMath>
        <m:f>
          <m:fPr>
            <m:ctrlPr>
              <w:rPr>
                <w:rFonts w:ascii="Cambria Math" w:hAnsi="Cambria Math"/>
                <w:i/>
              </w:rPr>
            </m:ctrlPr>
          </m:fPr>
          <m:num>
            <m:r>
              <w:rPr>
                <w:rFonts w:ascii="Cambria Math" w:hAnsi="Cambria Math"/>
              </w:rPr>
              <m:t>Mm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eastAsia="楷体" w:hAnsi="Times New Roman"/>
        </w:rPr>
        <w:t>等于重力</w:t>
      </w:r>
      <w:r w:rsidRPr="004A332E">
        <w:rPr>
          <w:rFonts w:ascii="Times New Roman" w:hAnsi="Times New Roman"/>
          <w:i/>
        </w:rPr>
        <w:t>mg</w:t>
      </w:r>
      <w:r w:rsidRPr="004A332E">
        <w:rPr>
          <w:rFonts w:ascii="Times New Roman" w:eastAsia="楷体" w:hAnsi="Times New Roman"/>
        </w:rPr>
        <w:t>与向心力</w:t>
      </w:r>
      <w:r w:rsidRPr="004A332E">
        <w:rPr>
          <w:rFonts w:ascii="Times New Roman" w:hAnsi="Times New Roman"/>
          <w:i/>
        </w:rPr>
        <w:t>F</w:t>
      </w:r>
      <w:r w:rsidRPr="004A332E">
        <w:rPr>
          <w:rFonts w:ascii="Times New Roman" w:eastAsia="楷体" w:hAnsi="Times New Roman"/>
          <w:vertAlign w:val="subscript"/>
        </w:rPr>
        <w:t>向</w:t>
      </w:r>
      <w:r w:rsidRPr="004A332E">
        <w:rPr>
          <w:rFonts w:ascii="Times New Roman" w:eastAsia="楷体" w:hAnsi="Times New Roman"/>
        </w:rPr>
        <w:t>的矢量和。</w:t>
      </w:r>
    </w:p>
    <w:p w:rsidR="002B7888" w:rsidRDefault="002B7888" w:rsidP="002B7888">
      <w:pPr>
        <w:tabs>
          <w:tab w:val="left" w:pos="2268"/>
          <w:tab w:val="left" w:pos="4536"/>
          <w:tab w:val="left" w:pos="6804"/>
        </w:tabs>
        <w:spacing w:line="360" w:lineRule="auto"/>
        <w:rPr>
          <w:rFonts w:ascii="Times New Roman" w:eastAsia="黑体" w:hAnsi="Times New Roman"/>
          <w:w w:val="104"/>
        </w:rPr>
      </w:pPr>
      <w:r w:rsidRPr="004A332E">
        <w:rPr>
          <w:rFonts w:ascii="Times New Roman" w:eastAsia="楷体" w:hAnsi="Times New Roman"/>
        </w:rPr>
        <w:t>越靠近两极，向心力越小，</w:t>
      </w:r>
      <w:r w:rsidRPr="004A332E">
        <w:rPr>
          <w:rFonts w:ascii="Times New Roman" w:hAnsi="Times New Roman"/>
          <w:i/>
        </w:rPr>
        <w:t>g</w:t>
      </w:r>
      <w:r w:rsidRPr="004A332E">
        <w:rPr>
          <w:rFonts w:ascii="Times New Roman" w:eastAsia="楷体" w:hAnsi="Times New Roman"/>
        </w:rPr>
        <w:t>值越大。由于物体随地球自转所需的向心力较小，常认为万有引力近似等于重力，即</w:t>
      </w:r>
      <m:oMath>
        <m:f>
          <m:fPr>
            <m:ctrlPr>
              <w:rPr>
                <w:rFonts w:ascii="Cambria Math" w:hAnsi="Cambria Math"/>
                <w:i/>
              </w:rPr>
            </m:ctrlPr>
          </m:fPr>
          <m:num>
            <m:r>
              <w:rPr>
                <w:rFonts w:ascii="Cambria Math" w:hAnsi="Cambria Math"/>
              </w:rPr>
              <m:t>GMm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23238D2" wp14:editId="7BBAA601">
            <wp:extent cx="38100" cy="108585"/>
            <wp:effectExtent l="0" t="0" r="0" b="5715"/>
            <wp:docPr id="1212"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427F6CC6" wp14:editId="2D7CBDE0">
            <wp:extent cx="38100" cy="108585"/>
            <wp:effectExtent l="0" t="0" r="0" b="5715"/>
            <wp:docPr id="1213"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已知质量分布均匀的球壳对壳内任一质点的万有引力为零，将地球看成半径为</w:t>
      </w:r>
      <w:r w:rsidRPr="004A332E">
        <w:rPr>
          <w:rFonts w:ascii="Times New Roman" w:hAnsi="Times New Roman"/>
          <w:i/>
          <w:w w:val="104"/>
        </w:rPr>
        <w:t>R</w:t>
      </w:r>
      <w:r w:rsidRPr="004A332E">
        <w:rPr>
          <w:rFonts w:ascii="Times New Roman" w:hAnsi="Times New Roman"/>
          <w:w w:val="104"/>
        </w:rPr>
        <w:t>、质量分布均匀的球体，忽略地球的自转，北斗导航系统中的一颗卫星的轨道距离地面的高度为</w:t>
      </w:r>
      <w:r w:rsidRPr="004A332E">
        <w:rPr>
          <w:rFonts w:ascii="Times New Roman" w:hAnsi="Times New Roman"/>
          <w:i/>
          <w:w w:val="104"/>
        </w:rPr>
        <w:t>h</w:t>
      </w:r>
      <w:r w:rsidRPr="004A332E">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蛟龙号</w:t>
      </w:r>
      <w:r w:rsidRPr="00835167">
        <w:rPr>
          <w:rFonts w:asciiTheme="majorEastAsia" w:eastAsiaTheme="majorEastAsia" w:hAnsiTheme="majorEastAsia"/>
          <w:w w:val="104"/>
        </w:rPr>
        <w:t>”</w:t>
      </w:r>
      <w:r w:rsidRPr="004A332E">
        <w:rPr>
          <w:rFonts w:ascii="Times New Roman" w:hAnsi="Times New Roman"/>
          <w:w w:val="104"/>
        </w:rPr>
        <w:t>下潜的深度为</w:t>
      </w:r>
      <w:r w:rsidRPr="004A332E">
        <w:rPr>
          <w:rFonts w:ascii="Times New Roman" w:hAnsi="Times New Roman"/>
          <w:i/>
          <w:w w:val="104"/>
        </w:rPr>
        <w:t>d</w:t>
      </w:r>
      <w:r w:rsidRPr="004A332E">
        <w:rPr>
          <w:rFonts w:ascii="Times New Roman" w:hAnsi="Times New Roman"/>
          <w:w w:val="104"/>
        </w:rPr>
        <w:t>，则该卫星所在处的重力加速度与</w:t>
      </w:r>
      <w:r w:rsidRPr="00835167">
        <w:rPr>
          <w:rFonts w:asciiTheme="majorEastAsia" w:eastAsiaTheme="majorEastAsia" w:hAnsiTheme="majorEastAsia"/>
          <w:w w:val="104"/>
        </w:rPr>
        <w:t>“</w:t>
      </w:r>
      <w:r w:rsidRPr="004A332E">
        <w:rPr>
          <w:rFonts w:ascii="Times New Roman" w:hAnsi="Times New Roman"/>
          <w:w w:val="104"/>
        </w:rPr>
        <w:t>蛟龙号</w:t>
      </w:r>
      <w:r w:rsidRPr="00835167">
        <w:rPr>
          <w:rFonts w:asciiTheme="majorEastAsia" w:eastAsiaTheme="majorEastAsia" w:hAnsiTheme="majorEastAsia"/>
          <w:w w:val="104"/>
        </w:rPr>
        <w:t>”</w:t>
      </w:r>
      <w:r w:rsidRPr="004A332E">
        <w:rPr>
          <w:rFonts w:ascii="Times New Roman" w:hAnsi="Times New Roman"/>
          <w:w w:val="104"/>
        </w:rPr>
        <w:t>所在处的重力加速度的大小之比为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d</m:t>
            </m:r>
          </m:num>
          <m:den>
            <m:r>
              <w:rPr>
                <w:rFonts w:ascii="Cambria Math" w:hAnsi="Cambria Math"/>
              </w:rPr>
              <m:t>R</m:t>
            </m:r>
            <m:r>
              <m:rPr>
                <m:sty m:val="p"/>
              </m:rPr>
              <w:rPr>
                <w:rFonts w:ascii="Cambria Math" w:hAnsi="Cambria Math"/>
              </w:rPr>
              <m:t>+</m:t>
            </m:r>
            <m:r>
              <w:rPr>
                <w:rFonts w:ascii="Cambria Math" w:hAnsi="Cambria Math"/>
              </w:rPr>
              <m:t>h</m:t>
            </m:r>
          </m:den>
        </m:f>
      </m:oMath>
      <w:r w:rsidRPr="004A332E">
        <w:rPr>
          <w:rFonts w:ascii="Times New Roman" w:hAnsi="Times New Roman"/>
          <w:w w:val="104"/>
        </w:rPr>
        <w:tab/>
        <w:t>B</w:t>
      </w:r>
      <w:r w:rsidRPr="00284161">
        <w:rPr>
          <w:rFonts w:ascii="Times New Roman" w:hAnsi="Times New Roman"/>
          <w:w w:val="104"/>
        </w:rPr>
        <w:t>.</w:t>
      </w:r>
      <w:r>
        <w:rPr>
          <w:rFonts w:ascii="Times New Roman" w:hAnsi="Times New Roman"/>
          <w:w w:val="104"/>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d</m:t>
            </m:r>
          </m:num>
          <m:den>
            <m:r>
              <w:rPr>
                <w:rFonts w:ascii="Cambria Math" w:hAnsi="Cambria Math"/>
              </w:rPr>
              <m:t>R</m:t>
            </m:r>
            <m:r>
              <m:rPr>
                <m:sty m:val="p"/>
              </m:rPr>
              <w:rPr>
                <w:rFonts w:ascii="Cambria Math" w:hAnsi="Cambria Math"/>
              </w:rPr>
              <m:t>+</m:t>
            </m:r>
            <m:r>
              <w:rPr>
                <w:rFonts w:ascii="Cambria Math" w:hAnsi="Cambria Math"/>
              </w:rPr>
              <m:t>h</m:t>
            </m:r>
          </m:den>
        </m:f>
      </m:oMath>
      <w:r>
        <w:rPr>
          <w:rFonts w:ascii="Times New Roman" w:hAnsi="Times New Roman"/>
          <w:w w:val="104"/>
        </w:rPr>
        <w:t>)</w:t>
      </w:r>
      <w:r w:rsidRPr="004A332E">
        <w:rPr>
          <w:rFonts w:ascii="Times New Roman" w:hAnsi="Times New Roman"/>
          <w:w w:val="104"/>
          <w:vertAlign w:val="superscript"/>
        </w:rPr>
        <w:t>2</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d</m:t>
            </m:r>
            <m:r>
              <m:rPr>
                <m:sty m:val="p"/>
              </m:rPr>
              <w:rPr>
                <w:rFonts w:ascii="Cambria Math" w:hAnsi="Cambria Math"/>
              </w:rPr>
              <m:t>)</m:t>
            </m:r>
          </m:den>
        </m:f>
      </m:oMath>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r>
              <m:rPr>
                <m:sty m:val="p"/>
              </m:rPr>
              <w:rPr>
                <w:rFonts w:ascii="Cambria Math" w:hAnsi="Cambria Math"/>
              </w:rPr>
              <m:t>)</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设地球的密度为</w:t>
      </w:r>
      <w:r w:rsidRPr="004A332E">
        <w:rPr>
          <w:rFonts w:ascii="Times New Roman" w:hAnsi="Times New Roman"/>
          <w:i/>
        </w:rPr>
        <w:t>ρ</w:t>
      </w:r>
      <w:r w:rsidRPr="004A332E">
        <w:rPr>
          <w:rFonts w:ascii="Times New Roman" w:eastAsia="楷体" w:hAnsi="Times New Roman"/>
        </w:rPr>
        <w:t>，在地球表面，重力和地球的万有引力大小相等，有</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，由于地球的质量</w:t>
      </w:r>
      <w:r w:rsidRPr="004A332E">
        <w:rPr>
          <w:rFonts w:ascii="Times New Roman" w:hAnsi="Times New Roman"/>
          <w:i/>
        </w:rPr>
        <w:t>M</w:t>
      </w:r>
      <w:r w:rsidRPr="004A332E">
        <w:rPr>
          <w:rFonts w:ascii="Times New Roman" w:hAnsi="Times New Roman"/>
        </w:rPr>
        <w:t>=</w:t>
      </w:r>
      <w:r w:rsidRPr="004A332E">
        <w:rPr>
          <w:rFonts w:ascii="Times New Roman" w:hAnsi="Times New Roman"/>
          <w:i/>
        </w:rPr>
        <w:t>ρV</w:t>
      </w:r>
      <w:r w:rsidRPr="004A332E">
        <w:rPr>
          <w:rFonts w:ascii="Times New Roman" w:hAnsi="Times New Roman"/>
        </w:rPr>
        <w:t>=</w:t>
      </w:r>
      <w:r w:rsidRPr="004A332E">
        <w:rPr>
          <w:rFonts w:ascii="Times New Roman" w:hAnsi="Times New Roman"/>
          <w:i/>
        </w:rPr>
        <w:t>ρ</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A332E">
        <w:rPr>
          <w:rFonts w:ascii="Times New Roman" w:hAnsi="Times New Roman"/>
        </w:rPr>
        <w:t>π</w:t>
      </w:r>
      <w:r w:rsidRPr="004A332E">
        <w:rPr>
          <w:rFonts w:ascii="Times New Roman" w:hAnsi="Times New Roman"/>
          <w:i/>
        </w:rPr>
        <w:t>R</w:t>
      </w:r>
      <w:r w:rsidRPr="004A332E">
        <w:rPr>
          <w:rFonts w:ascii="Times New Roman" w:hAnsi="Times New Roman"/>
          <w:vertAlign w:val="superscript"/>
        </w:rPr>
        <w:t>3</w:t>
      </w:r>
      <w:r w:rsidRPr="004A332E">
        <w:rPr>
          <w:rFonts w:ascii="Times New Roman" w:eastAsia="楷体" w:hAnsi="Times New Roman"/>
        </w:rPr>
        <w:t>，联立解得</w:t>
      </w:r>
      <w:r w:rsidRPr="004A332E">
        <w:rPr>
          <w:rFonts w:ascii="Times New Roman" w:hAnsi="Times New Roman"/>
          <w:i/>
        </w:rPr>
        <w:t>g</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A332E">
        <w:rPr>
          <w:rFonts w:ascii="Times New Roman" w:hAnsi="Times New Roman"/>
        </w:rPr>
        <w:t>π</w:t>
      </w:r>
      <w:r w:rsidRPr="004A332E">
        <w:rPr>
          <w:rFonts w:ascii="Times New Roman" w:hAnsi="Times New Roman"/>
          <w:i/>
        </w:rPr>
        <w:t>GρR</w:t>
      </w:r>
      <w:r w:rsidRPr="004A332E">
        <w:rPr>
          <w:rFonts w:ascii="Times New Roman" w:eastAsia="楷体" w:hAnsi="Times New Roman"/>
        </w:rPr>
        <w:t>，在深度为</w:t>
      </w:r>
      <w:r w:rsidRPr="004A332E">
        <w:rPr>
          <w:rFonts w:ascii="Times New Roman" w:hAnsi="Times New Roman"/>
          <w:i/>
        </w:rPr>
        <w:t>d</w:t>
      </w:r>
      <w:r w:rsidRPr="004A332E">
        <w:rPr>
          <w:rFonts w:ascii="Times New Roman" w:eastAsia="楷体" w:hAnsi="Times New Roman"/>
        </w:rPr>
        <w:t>的地球内部，</w:t>
      </w:r>
      <w:r w:rsidRPr="00835167">
        <w:rPr>
          <w:rFonts w:asciiTheme="majorEastAsia" w:eastAsiaTheme="majorEastAsia" w:hAnsiTheme="majorEastAsia"/>
        </w:rPr>
        <w:t>“</w:t>
      </w:r>
      <w:r w:rsidRPr="004A332E">
        <w:rPr>
          <w:rFonts w:ascii="Times New Roman" w:eastAsia="楷体" w:hAnsi="Times New Roman"/>
        </w:rPr>
        <w:t>蛟龙号</w:t>
      </w:r>
      <w:r w:rsidRPr="00835167">
        <w:rPr>
          <w:rFonts w:asciiTheme="majorEastAsia" w:eastAsiaTheme="majorEastAsia" w:hAnsiTheme="majorEastAsia"/>
        </w:rPr>
        <w:t>”</w:t>
      </w:r>
      <w:r w:rsidRPr="004A332E">
        <w:rPr>
          <w:rFonts w:ascii="Times New Roman" w:eastAsia="楷体" w:hAnsi="Times New Roman"/>
        </w:rPr>
        <w:t>受到地球的万有引力等于半径为</w:t>
      </w:r>
      <w:r>
        <w:rPr>
          <w:rFonts w:ascii="Times New Roman" w:eastAsia="楷体" w:hAnsi="Times New Roman"/>
        </w:rPr>
        <w:t>(</w:t>
      </w:r>
      <w:r w:rsidRPr="004A332E">
        <w:rPr>
          <w:rFonts w:ascii="Times New Roman" w:hAnsi="Times New Roman"/>
          <w:i/>
        </w:rPr>
        <w:t>R</w:t>
      </w:r>
      <w:r w:rsidRPr="004A332E">
        <w:rPr>
          <w:rFonts w:ascii="Times New Roman" w:hAnsi="Times New Roman"/>
        </w:rPr>
        <w:t>-</w:t>
      </w:r>
      <w:r w:rsidRPr="004A332E">
        <w:rPr>
          <w:rFonts w:ascii="Times New Roman" w:hAnsi="Times New Roman"/>
          <w:i/>
        </w:rPr>
        <w:t>d</w:t>
      </w:r>
      <w:r>
        <w:rPr>
          <w:rFonts w:ascii="Times New Roman" w:eastAsia="楷体" w:hAnsi="Times New Roman"/>
        </w:rPr>
        <w:t>)</w:t>
      </w:r>
      <w:r w:rsidRPr="004A332E">
        <w:rPr>
          <w:rFonts w:ascii="Times New Roman" w:eastAsia="楷体" w:hAnsi="Times New Roman"/>
        </w:rPr>
        <w:t>的球体表面的重力，</w:t>
      </w:r>
      <w:r w:rsidRPr="00835167">
        <w:rPr>
          <w:rFonts w:asciiTheme="majorEastAsia" w:eastAsiaTheme="majorEastAsia" w:hAnsiTheme="majorEastAsia"/>
        </w:rPr>
        <w:t>“</w:t>
      </w:r>
      <w:r w:rsidRPr="004A332E">
        <w:rPr>
          <w:rFonts w:ascii="Times New Roman" w:eastAsia="楷体" w:hAnsi="Times New Roman"/>
        </w:rPr>
        <w:t>蛟龙号</w:t>
      </w:r>
      <w:r w:rsidRPr="00835167">
        <w:rPr>
          <w:rFonts w:asciiTheme="majorEastAsia" w:eastAsiaTheme="majorEastAsia" w:hAnsiTheme="majorEastAsia"/>
        </w:rPr>
        <w:t>”</w:t>
      </w:r>
      <w:r w:rsidRPr="004A332E">
        <w:rPr>
          <w:rFonts w:ascii="Times New Roman" w:eastAsia="楷体" w:hAnsi="Times New Roman"/>
        </w:rPr>
        <w:t>在海里所处位置的重力加速度为</w:t>
      </w:r>
      <w:r w:rsidRPr="004A332E">
        <w:rPr>
          <w:rFonts w:ascii="Times New Roman" w:hAnsi="Times New Roman"/>
          <w:i/>
        </w:rPr>
        <w:t>g</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A332E">
        <w:rPr>
          <w:rFonts w:ascii="Times New Roman" w:hAnsi="Times New Roman"/>
        </w:rPr>
        <w:t>π</w:t>
      </w:r>
      <w:r w:rsidRPr="004A332E">
        <w:rPr>
          <w:rFonts w:ascii="Times New Roman" w:hAnsi="Times New Roman"/>
          <w:i/>
        </w:rPr>
        <w:t>Gρ</w:t>
      </w:r>
      <w:r>
        <w:rPr>
          <w:rFonts w:ascii="Times New Roman" w:eastAsia="楷体" w:hAnsi="Times New Roman"/>
        </w:rPr>
        <w:t>(</w:t>
      </w:r>
      <w:r w:rsidRPr="004A332E">
        <w:rPr>
          <w:rFonts w:ascii="Times New Roman" w:hAnsi="Times New Roman"/>
          <w:i/>
        </w:rPr>
        <w:t>R</w:t>
      </w:r>
      <w:r w:rsidRPr="004A332E">
        <w:rPr>
          <w:rFonts w:ascii="Times New Roman" w:hAnsi="Times New Roman"/>
        </w:rPr>
        <w:t>-</w:t>
      </w:r>
      <w:r w:rsidRPr="004A332E">
        <w:rPr>
          <w:rFonts w:ascii="Times New Roman" w:hAnsi="Times New Roman"/>
          <w:i/>
        </w:rPr>
        <w:t>d</w:t>
      </w:r>
      <w:r>
        <w:rPr>
          <w:rFonts w:ascii="Times New Roman" w:eastAsia="楷体" w:hAnsi="Times New Roman"/>
        </w:rPr>
        <w:t>)</w:t>
      </w:r>
      <w:r w:rsidRPr="004A332E">
        <w:rPr>
          <w:rFonts w:ascii="Times New Roman" w:eastAsia="楷体" w:hAnsi="Times New Roman"/>
        </w:rPr>
        <w:t>，联立可得</w:t>
      </w:r>
      <w:r w:rsidRPr="004A332E">
        <w:rPr>
          <w:rFonts w:ascii="Times New Roman" w:hAnsi="Times New Roman"/>
          <w:i/>
        </w:rPr>
        <w:t>g</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r>
              <w:rPr>
                <w:rFonts w:ascii="Cambria Math" w:hAnsi="Cambria Math"/>
              </w:rPr>
              <m:t>d</m:t>
            </m:r>
          </m:num>
          <m:den>
            <m:r>
              <w:rPr>
                <w:rFonts w:ascii="Cambria Math" w:hAnsi="Cambria Math"/>
              </w:rPr>
              <m:t>R</m:t>
            </m:r>
          </m:den>
        </m:f>
      </m:oMath>
      <w:r w:rsidRPr="004A332E">
        <w:rPr>
          <w:rFonts w:ascii="Times New Roman" w:hAnsi="Times New Roman"/>
          <w:i/>
        </w:rPr>
        <w:t>g</w:t>
      </w:r>
      <w:r w:rsidRPr="004A332E">
        <w:rPr>
          <w:rFonts w:ascii="Times New Roman" w:eastAsia="楷体" w:hAnsi="Times New Roman"/>
        </w:rPr>
        <w:t>，卫星在高度</w:t>
      </w:r>
      <w:r w:rsidRPr="004A332E">
        <w:rPr>
          <w:rFonts w:ascii="Times New Roman" w:hAnsi="Times New Roman"/>
          <w:i/>
        </w:rPr>
        <w:t>h</w:t>
      </w:r>
      <w:r w:rsidRPr="004A332E">
        <w:rPr>
          <w:rFonts w:ascii="Times New Roman" w:eastAsia="楷体" w:hAnsi="Times New Roman"/>
        </w:rPr>
        <w:t>处受到的重力，即为该处受到的万有引力，即</w:t>
      </w:r>
      <w:r w:rsidRPr="004A332E">
        <w:rPr>
          <w:rFonts w:ascii="Times New Roman" w:hAnsi="Times New Roman"/>
          <w:i/>
        </w:rPr>
        <w:t>mg</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w:rPr>
                <w:rFonts w:ascii="Cambria Math" w:hAnsi="Cambria Math"/>
              </w:rPr>
              <m:t>GMm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eastAsia="楷体" w:hAnsi="Times New Roman"/>
        </w:rPr>
        <w:t>，解得</w:t>
      </w:r>
      <w:r w:rsidRPr="004A332E">
        <w:rPr>
          <w:rFonts w:ascii="Times New Roman" w:hAnsi="Times New Roman"/>
          <w:i/>
        </w:rPr>
        <w:t>g</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w:rPr>
                <w:rFonts w:ascii="Cambria Math" w:hAnsi="Cambria Math"/>
              </w:rPr>
              <m:t>GM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i/>
        </w:rPr>
        <w:t>g</w:t>
      </w:r>
      <w:r w:rsidRPr="004A332E">
        <w:rPr>
          <w:rFonts w:ascii="Times New Roman" w:eastAsia="楷体" w:hAnsi="Times New Roman"/>
        </w:rPr>
        <w:t>，所以</w:t>
      </w:r>
      <m:oMath>
        <m:f>
          <m:fPr>
            <m:ctrlPr>
              <w:rPr>
                <w:rFonts w:ascii="Cambria Math" w:hAnsi="Cambria Math"/>
              </w:rPr>
            </m:ctrlPr>
          </m:fPr>
          <m:num>
            <m:sSub>
              <m:sSubPr>
                <m:ctrlPr>
                  <w:rPr>
                    <w:rFonts w:ascii="Cambria Math" w:hAnsi="Cambria Math"/>
                  </w:rPr>
                </m:ctrlPr>
              </m:sSubPr>
              <m:e>
                <m:r>
                  <w:rPr>
                    <w:rFonts w:ascii="Cambria Math" w:hAnsi="Cambria Math"/>
                  </w:rPr>
                  <m:t>g</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g</m:t>
                </m:r>
              </m:e>
              <m:sub>
                <m:r>
                  <m:rPr>
                    <m:sty m:val="p"/>
                  </m:rPr>
                  <w:rPr>
                    <w:rFonts w:ascii="Cambria Math" w:hAnsi="Cambria Math"/>
                  </w:rPr>
                  <m:t>1</m:t>
                </m:r>
              </m:sub>
            </m:sSub>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d</m:t>
            </m:r>
            <m:r>
              <m:rPr>
                <m:sty m:val="p"/>
              </m:rPr>
              <w:rPr>
                <w:rFonts w:ascii="Cambria Math" w:hAnsi="Cambria Math"/>
              </w:rPr>
              <m:t>)</m:t>
            </m:r>
          </m:den>
        </m:f>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w:t>
      </w:r>
    </w:p>
    <w:p w:rsidR="002B7888" w:rsidRDefault="002B7888" w:rsidP="002B7888">
      <w:pPr>
        <w:tabs>
          <w:tab w:val="left" w:pos="2268"/>
          <w:tab w:val="left" w:pos="4536"/>
          <w:tab w:val="left" w:pos="6804"/>
        </w:tabs>
        <w:spacing w:line="360" w:lineRule="auto"/>
        <w:rPr>
          <w:rFonts w:asciiTheme="majorEastAsia" w:eastAsiaTheme="majorEastAsia" w:hAnsiTheme="majorEastAsia"/>
        </w:rPr>
      </w:pPr>
      <w:r w:rsidRPr="004A332E">
        <w:rPr>
          <w:rFonts w:ascii="Times New Roman" w:hAnsi="Times New Roman"/>
          <w:noProof/>
        </w:rPr>
        <w:drawing>
          <wp:inline distT="0" distB="0" distL="0" distR="0" wp14:anchorId="258CFAF7" wp14:editId="2C849F3D">
            <wp:extent cx="718185" cy="321310"/>
            <wp:effectExtent l="0" t="0" r="5715" b="2540"/>
            <wp:docPr id="1242"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万有引力的</w:t>
      </w:r>
      <w:r w:rsidRPr="00835167">
        <w:rPr>
          <w:rFonts w:asciiTheme="majorEastAsia" w:eastAsiaTheme="majorEastAsia" w:hAnsiTheme="majorEastAsia"/>
        </w:rPr>
        <w:t>“</w:t>
      </w:r>
      <w:r w:rsidRPr="004A332E">
        <w:rPr>
          <w:rFonts w:ascii="Times New Roman" w:eastAsia="黑体" w:hAnsi="Times New Roman"/>
        </w:rPr>
        <w:t>两个推论</w:t>
      </w:r>
      <w:r w:rsidRPr="00835167">
        <w:rPr>
          <w:rFonts w:asciiTheme="majorEastAsia" w:eastAsiaTheme="majorEastAsia" w:hAnsiTheme="majorEastAsia"/>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推论</w:t>
      </w:r>
      <w:r w:rsidRPr="004A332E">
        <w:rPr>
          <w:rFonts w:ascii="Times New Roman" w:hAnsi="Times New Roman"/>
        </w:rPr>
        <w:t>1</w:t>
      </w:r>
      <w:r w:rsidRPr="004A332E">
        <w:rPr>
          <w:rFonts w:ascii="Times New Roman" w:eastAsia="楷体" w:hAnsi="Times New Roman"/>
        </w:rPr>
        <w:t>：在匀质球壳空腔内的任意位置处，质点受到球壳的万有引力的合力为零，即</w:t>
      </w:r>
      <w:r w:rsidRPr="004A332E">
        <w:rPr>
          <w:rFonts w:ascii="Times New Roman" w:hAnsi="Times New Roman"/>
        </w:rPr>
        <w:t>∑</w:t>
      </w:r>
      <w:r w:rsidRPr="004A332E">
        <w:rPr>
          <w:rFonts w:ascii="Times New Roman" w:hAnsi="Times New Roman"/>
          <w:i/>
        </w:rPr>
        <w:t>F</w:t>
      </w:r>
      <w:r w:rsidRPr="004A332E">
        <w:rPr>
          <w:rFonts w:ascii="Times New Roman" w:eastAsia="楷体" w:hAnsi="Times New Roman"/>
          <w:vertAlign w:val="subscript"/>
        </w:rPr>
        <w:t>引</w:t>
      </w:r>
      <w:r w:rsidRPr="004A332E">
        <w:rPr>
          <w:rFonts w:ascii="Times New Roman" w:hAnsi="Times New Roman"/>
        </w:rPr>
        <w:t>=0</w:t>
      </w:r>
      <w:r w:rsidRPr="004A332E">
        <w:rPr>
          <w:rFonts w:ascii="Times New Roman" w:eastAsia="楷体" w:hAnsi="Times New Roman"/>
        </w:rPr>
        <w:t>。</w:t>
      </w:r>
    </w:p>
    <w:p w:rsidR="002B7888" w:rsidRDefault="002B7888" w:rsidP="002B7888">
      <w:pPr>
        <w:tabs>
          <w:tab w:val="left" w:pos="2268"/>
          <w:tab w:val="left" w:pos="4536"/>
          <w:tab w:val="left" w:pos="6804"/>
        </w:tabs>
        <w:spacing w:line="360" w:lineRule="auto"/>
        <w:jc w:val="center"/>
        <w:rPr>
          <w:rFonts w:ascii="Times New Roman" w:eastAsia="楷体" w:hAnsi="Times New Roman"/>
        </w:rPr>
      </w:pPr>
      <w:r w:rsidRPr="004A332E">
        <w:rPr>
          <w:rFonts w:ascii="Times New Roman" w:hAnsi="Times New Roman"/>
          <w:noProof/>
        </w:rPr>
        <w:drawing>
          <wp:inline distT="0" distB="0" distL="0" distR="0" wp14:anchorId="76DDA1E7" wp14:editId="2F990458">
            <wp:extent cx="1115695" cy="647700"/>
            <wp:effectExtent l="0" t="0" r="8255" b="0"/>
            <wp:docPr id="1243" name="image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5695" cy="647700"/>
                    </a:xfrm>
                    <a:prstGeom prst="rect">
                      <a:avLst/>
                    </a:prstGeom>
                    <a:noFill/>
                    <a:ln>
                      <a:noFill/>
                    </a:ln>
                  </pic:spPr>
                </pic:pic>
              </a:graphicData>
            </a:graphic>
          </wp:inline>
        </w:drawing>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推论</w:t>
      </w:r>
      <w:r w:rsidRPr="004A332E">
        <w:rPr>
          <w:rFonts w:ascii="Times New Roman" w:hAnsi="Times New Roman"/>
        </w:rPr>
        <w:t>2</w:t>
      </w:r>
      <w:r w:rsidRPr="004A332E">
        <w:rPr>
          <w:rFonts w:ascii="Times New Roman" w:eastAsia="楷体" w:hAnsi="Times New Roman"/>
        </w:rPr>
        <w:t>：在匀质球体内部距离球心</w:t>
      </w:r>
      <w:r w:rsidRPr="004A332E">
        <w:rPr>
          <w:rFonts w:ascii="Times New Roman" w:hAnsi="Times New Roman"/>
          <w:i/>
        </w:rPr>
        <w:t>r</w:t>
      </w:r>
      <w:r w:rsidRPr="004A332E">
        <w:rPr>
          <w:rFonts w:ascii="Times New Roman" w:eastAsia="楷体" w:hAnsi="Times New Roman"/>
        </w:rPr>
        <w:t>处的质点</w:t>
      </w:r>
      <w:r>
        <w:rPr>
          <w:rFonts w:ascii="Times New Roman" w:eastAsia="楷体" w:hAnsi="Times New Roman"/>
        </w:rPr>
        <w:t>(</w:t>
      </w:r>
      <w:r w:rsidRPr="004A332E">
        <w:rPr>
          <w:rFonts w:ascii="Times New Roman" w:hAnsi="Times New Roman"/>
          <w:i/>
        </w:rPr>
        <w:t>m</w:t>
      </w:r>
      <w:r>
        <w:rPr>
          <w:rFonts w:ascii="Times New Roman" w:eastAsia="楷体" w:hAnsi="Times New Roman"/>
        </w:rPr>
        <w:t>)</w:t>
      </w:r>
      <w:r w:rsidRPr="004A332E">
        <w:rPr>
          <w:rFonts w:ascii="Times New Roman" w:eastAsia="楷体" w:hAnsi="Times New Roman"/>
        </w:rPr>
        <w:t>受到的万有引力等于球体内半径为</w:t>
      </w:r>
      <w:r w:rsidRPr="004A332E">
        <w:rPr>
          <w:rFonts w:ascii="Times New Roman" w:hAnsi="Times New Roman"/>
          <w:i/>
        </w:rPr>
        <w:t>r</w:t>
      </w:r>
      <w:r w:rsidRPr="004A332E">
        <w:rPr>
          <w:rFonts w:ascii="Times New Roman" w:eastAsia="楷体" w:hAnsi="Times New Roman"/>
        </w:rPr>
        <w:t>的同心球体</w:t>
      </w:r>
      <w:r>
        <w:rPr>
          <w:rFonts w:ascii="Times New Roman" w:eastAsia="楷体" w:hAnsi="Times New Roman"/>
        </w:rPr>
        <w:t>(</w:t>
      </w:r>
      <w:r w:rsidRPr="004A332E">
        <w:rPr>
          <w:rFonts w:ascii="Times New Roman" w:hAnsi="Times New Roman"/>
          <w:i/>
        </w:rPr>
        <w:t>M'</w:t>
      </w:r>
      <w:r>
        <w:rPr>
          <w:rFonts w:ascii="Times New Roman" w:eastAsia="楷体" w:hAnsi="Times New Roman"/>
        </w:rPr>
        <w:t>)</w:t>
      </w:r>
      <w:r w:rsidRPr="004A332E">
        <w:rPr>
          <w:rFonts w:ascii="Times New Roman" w:eastAsia="楷体" w:hAnsi="Times New Roman"/>
        </w:rPr>
        <w:t>对其的万有引力，即</w:t>
      </w:r>
      <w:r w:rsidRPr="004A332E">
        <w:rPr>
          <w:rFonts w:ascii="Times New Roman" w:hAnsi="Times New Roman"/>
          <w:i/>
        </w:rPr>
        <w:t>F</w:t>
      </w:r>
      <w:r w:rsidRPr="004A332E">
        <w:rPr>
          <w:rFonts w:ascii="Times New Roman" w:hAnsi="Times New Roman"/>
        </w:rPr>
        <w:t>=</w:t>
      </w:r>
      <w:r w:rsidRPr="004A332E">
        <w:rPr>
          <w:rFonts w:ascii="Times New Roman" w:hAnsi="Times New Roman"/>
          <w:i/>
        </w:rPr>
        <w:t>G</w:t>
      </w:r>
      <m:oMath>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m:t>
                </m:r>
              </m:sup>
            </m:sSup>
            <m:r>
              <w:rPr>
                <w:rFonts w:ascii="Cambria Math" w:hAnsi="Cambria Math"/>
              </w:rPr>
              <m:t>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eastAsia="楷体" w:hAnsi="Times New Roman"/>
        </w:rPr>
        <w:t>。</w:t>
      </w:r>
    </w:p>
    <w:p w:rsidR="002B7888" w:rsidRPr="004A332E" w:rsidRDefault="002B7888" w:rsidP="002B7888">
      <w:pPr>
        <w:pStyle w:val="3"/>
      </w:pPr>
      <w:r w:rsidRPr="004A332E">
        <w:t>考点三　天体质量和密度的计算</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利用天体表面重力加速度</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已知天体表面的重力加速度</w:t>
      </w:r>
      <w:r w:rsidRPr="004A332E">
        <w:rPr>
          <w:rFonts w:ascii="Times New Roman" w:hAnsi="Times New Roman"/>
          <w:i/>
          <w:w w:val="104"/>
        </w:rPr>
        <w:t>g</w:t>
      </w:r>
      <w:r w:rsidRPr="004A332E">
        <w:rPr>
          <w:rFonts w:ascii="Times New Roman" w:hAnsi="Times New Roman"/>
          <w:w w:val="104"/>
        </w:rPr>
        <w:t>和天体半径</w:t>
      </w:r>
      <w:r w:rsidRPr="004A332E">
        <w:rPr>
          <w:rFonts w:ascii="Times New Roman" w:hAnsi="Times New Roman"/>
          <w:i/>
          <w:w w:val="104"/>
        </w:rPr>
        <w:t>R</w:t>
      </w:r>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mg</w:t>
      </w:r>
      <w:r w:rsidRPr="004A332E">
        <w:rPr>
          <w:rFonts w:ascii="Times New Roman" w:hAnsi="Times New Roman"/>
          <w:w w:val="104"/>
        </w:rPr>
        <w:t>，得天体质量</w:t>
      </w:r>
      <w:r w:rsidRPr="004A332E">
        <w:rPr>
          <w:rFonts w:ascii="Times New Roman" w:hAnsi="Times New Roman"/>
          <w:i/>
          <w:w w:val="104"/>
        </w:rPr>
        <w:t>M</w:t>
      </w:r>
      <w:r w:rsidRPr="004A332E">
        <w:rPr>
          <w:rFonts w:ascii="Times New Roman" w:hAnsi="Times New Roman"/>
          <w:w w:val="104"/>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天体密度</w:t>
      </w:r>
      <w:r w:rsidRPr="004A332E">
        <w:rPr>
          <w:rFonts w:ascii="Times New Roman" w:hAnsi="Times New Roman"/>
          <w:i/>
          <w:w w:val="104"/>
        </w:rPr>
        <w:t>ρ</w:t>
      </w:r>
      <w:r w:rsidRPr="004A332E">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V</m:t>
            </m:r>
          </m:den>
        </m:f>
      </m:oMath>
      <w:r w:rsidRPr="004A332E">
        <w:rPr>
          <w:rFonts w:ascii="Times New Roman" w:hAnsi="Times New Roman"/>
          <w:w w:val="104"/>
        </w:rPr>
        <w:t>=</w:t>
      </w:r>
      <m:oMath>
        <m:f>
          <m:fPr>
            <m:ctrlPr>
              <w:rPr>
                <w:rFonts w:ascii="Cambria Math" w:hAnsi="Cambria Math"/>
              </w:rPr>
            </m:ctrlPr>
          </m:fPr>
          <m:num>
            <m:r>
              <w:rPr>
                <w:rFonts w:ascii="Cambria Math" w:hAnsi="Cambria Math"/>
              </w:rPr>
              <m:t>M</m:t>
            </m:r>
          </m:num>
          <m:den>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3</m:t>
            </m:r>
            <m:r>
              <w:rPr>
                <w:rFonts w:ascii="Cambria Math" w:hAnsi="Cambria Math"/>
              </w:rPr>
              <m:t>g</m:t>
            </m:r>
          </m:num>
          <m:den>
            <m:r>
              <m:rPr>
                <m:sty m:val="p"/>
              </m:rPr>
              <w:rPr>
                <w:rFonts w:ascii="Cambria Math" w:hAnsi="Cambria Math"/>
              </w:rPr>
              <m:t>4π</m:t>
            </m:r>
            <m:r>
              <w:rPr>
                <w:rFonts w:ascii="Cambria Math" w:hAnsi="Cambria Math"/>
              </w:rPr>
              <m:t>GR</m:t>
            </m:r>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利用运行天体</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已知卫星绕中心天体做匀速圆周运动的半径</w:t>
      </w:r>
      <w:r w:rsidRPr="004A332E">
        <w:rPr>
          <w:rFonts w:ascii="Times New Roman" w:hAnsi="Times New Roman"/>
          <w:i/>
          <w:w w:val="104"/>
        </w:rPr>
        <w:t>r</w:t>
      </w:r>
      <w:r w:rsidRPr="004A332E">
        <w:rPr>
          <w:rFonts w:ascii="Times New Roman" w:hAnsi="Times New Roman"/>
          <w:w w:val="104"/>
        </w:rPr>
        <w:t>和周期</w:t>
      </w:r>
      <w:r w:rsidRPr="004A332E">
        <w:rPr>
          <w:rFonts w:ascii="Times New Roman" w:hAnsi="Times New Roman"/>
          <w:i/>
          <w:w w:val="104"/>
        </w:rPr>
        <w:t>T</w:t>
      </w:r>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w w:val="104"/>
        </w:rPr>
        <w:t>r</w:t>
      </w:r>
      <w:r w:rsidRPr="004A332E">
        <w:rPr>
          <w:rFonts w:ascii="Times New Roman" w:hAnsi="Times New Roman"/>
          <w:w w:val="104"/>
        </w:rPr>
        <w:t>，得</w:t>
      </w:r>
      <w:r w:rsidRPr="004A332E">
        <w:rPr>
          <w:rFonts w:ascii="Times New Roman" w:hAnsi="Times New Roman"/>
          <w:i/>
          <w:w w:val="104"/>
        </w:rPr>
        <w:t>M</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若已知天体的半径</w:t>
      </w:r>
      <w:r w:rsidRPr="004A332E">
        <w:rPr>
          <w:rFonts w:ascii="Times New Roman" w:hAnsi="Times New Roman"/>
          <w:i/>
          <w:w w:val="104"/>
        </w:rPr>
        <w:t>R</w:t>
      </w:r>
      <w:r w:rsidRPr="004A332E">
        <w:rPr>
          <w:rFonts w:ascii="Times New Roman" w:hAnsi="Times New Roman"/>
          <w:w w:val="104"/>
        </w:rPr>
        <w:t>，则天体的密度</w:t>
      </w:r>
      <w:r w:rsidRPr="004A332E">
        <w:rPr>
          <w:rFonts w:ascii="Times New Roman" w:hAnsi="Times New Roman"/>
          <w:i/>
          <w:w w:val="104"/>
        </w:rPr>
        <w:t>ρ</w:t>
      </w:r>
      <w:r w:rsidRPr="004A332E">
        <w:rPr>
          <w:rFonts w:ascii="Times New Roman" w:hAnsi="Times New Roman"/>
          <w:w w:val="104"/>
        </w:rPr>
        <w:t>=</w:t>
      </w:r>
      <m:oMath>
        <m:f>
          <m:fPr>
            <m:ctrlPr>
              <w:rPr>
                <w:rFonts w:ascii="Cambria Math" w:hAnsi="Cambria Math"/>
              </w:rPr>
            </m:ctrlPr>
          </m:fPr>
          <m:num>
            <m:r>
              <w:rPr>
                <w:rFonts w:ascii="Cambria Math" w:hAnsi="Cambria Math"/>
              </w:rPr>
              <m:t>M</m:t>
            </m:r>
          </m:num>
          <m:den>
            <m:r>
              <w:rPr>
                <w:rFonts w:ascii="Cambria Math" w:hAnsi="Cambria Math"/>
              </w:rPr>
              <m:t>V</m:t>
            </m:r>
          </m:den>
        </m:f>
      </m:oMath>
      <w:r w:rsidRPr="004A332E">
        <w:rPr>
          <w:rFonts w:ascii="Times New Roman" w:hAnsi="Times New Roman"/>
          <w:w w:val="104"/>
        </w:rPr>
        <w:t>=</w:t>
      </w:r>
      <m:oMath>
        <m:f>
          <m:fPr>
            <m:ctrlPr>
              <w:rPr>
                <w:rFonts w:ascii="Cambria Math" w:hAnsi="Cambria Math"/>
              </w:rPr>
            </m:ctrlPr>
          </m:fPr>
          <m:num>
            <m:r>
              <w:rPr>
                <w:rFonts w:ascii="Cambria Math" w:hAnsi="Cambria Math"/>
              </w:rPr>
              <m:t>M</m:t>
            </m:r>
          </m:num>
          <m:den>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3π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4A332E">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若卫星绕天体表面运行，可认为轨道半径</w:t>
      </w:r>
      <w:r w:rsidRPr="004A332E">
        <w:rPr>
          <w:rFonts w:ascii="Times New Roman" w:hAnsi="Times New Roman"/>
          <w:i/>
          <w:w w:val="104"/>
        </w:rPr>
        <w:t>r</w:t>
      </w:r>
      <w:r w:rsidRPr="004A332E">
        <w:rPr>
          <w:rFonts w:ascii="Times New Roman" w:hAnsi="Times New Roman"/>
          <w:w w:val="104"/>
        </w:rPr>
        <w:t>等于天体半径</w:t>
      </w:r>
      <w:r w:rsidRPr="004A332E">
        <w:rPr>
          <w:rFonts w:ascii="Times New Roman" w:hAnsi="Times New Roman"/>
          <w:i/>
          <w:w w:val="104"/>
        </w:rPr>
        <w:t>R</w:t>
      </w:r>
      <w:r w:rsidRPr="004A332E">
        <w:rPr>
          <w:rFonts w:ascii="Times New Roman" w:hAnsi="Times New Roman"/>
          <w:w w:val="104"/>
        </w:rPr>
        <w:t>，则天体密度</w:t>
      </w:r>
      <w:r w:rsidRPr="004A332E">
        <w:rPr>
          <w:rFonts w:ascii="Times New Roman" w:hAnsi="Times New Roman"/>
          <w:i/>
          <w:w w:val="104"/>
        </w:rPr>
        <w:t>ρ</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w w:val="104"/>
        </w:rPr>
        <w:t>，故只要测出卫星环绕天体表面运动的周期</w:t>
      </w:r>
      <w:r w:rsidRPr="004A332E">
        <w:rPr>
          <w:rFonts w:ascii="Times New Roman" w:hAnsi="Times New Roman"/>
          <w:i/>
          <w:w w:val="104"/>
        </w:rPr>
        <w:t>T</w:t>
      </w:r>
      <w:r w:rsidRPr="004A332E">
        <w:rPr>
          <w:rFonts w:ascii="Times New Roman" w:hAnsi="Times New Roman"/>
          <w:w w:val="104"/>
        </w:rPr>
        <w:t>，就可估算出中心天体的密度。</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C486D53" wp14:editId="2196DC53">
            <wp:extent cx="38100" cy="108585"/>
            <wp:effectExtent l="0" t="0" r="0" b="5715"/>
            <wp:docPr id="1271"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338F2775" wp14:editId="15E97C0A">
            <wp:extent cx="38100" cy="108585"/>
            <wp:effectExtent l="0" t="0" r="0" b="5715"/>
            <wp:docPr id="1272"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某星球的半径约为地球半径的</w:t>
      </w:r>
      <w:r w:rsidRPr="004A332E">
        <w:rPr>
          <w:rFonts w:ascii="Times New Roman" w:hAnsi="Times New Roman"/>
          <w:w w:val="104"/>
        </w:rPr>
        <w:t>10</w:t>
      </w:r>
      <w:r w:rsidRPr="004A332E">
        <w:rPr>
          <w:rFonts w:ascii="Times New Roman" w:hAnsi="Times New Roman"/>
          <w:w w:val="104"/>
        </w:rPr>
        <w:t>倍，同一物体在该星球表面的重力约为在地球表面重力的</w:t>
      </w:r>
      <w:r w:rsidRPr="004A332E">
        <w:rPr>
          <w:rFonts w:ascii="Times New Roman" w:hAnsi="Times New Roman"/>
          <w:w w:val="104"/>
        </w:rPr>
        <w:t>3</w:t>
      </w:r>
      <w:r w:rsidRPr="004A332E">
        <w:rPr>
          <w:rFonts w:ascii="Times New Roman" w:hAnsi="Times New Roman"/>
          <w:w w:val="104"/>
        </w:rPr>
        <w:t>倍，不考虑自转的影响，则该星球质量约为地球质量的</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10</w:t>
      </w:r>
      <w:r w:rsidRPr="004A332E">
        <w:rPr>
          <w:rFonts w:ascii="Times New Roman" w:hAnsi="Times New Roman"/>
          <w:w w:val="104"/>
        </w:rPr>
        <w:t>倍</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30</w:t>
      </w:r>
      <w:r w:rsidRPr="004A332E">
        <w:rPr>
          <w:rFonts w:ascii="Times New Roman" w:hAnsi="Times New Roman"/>
          <w:w w:val="104"/>
        </w:rPr>
        <w:t>倍</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100</w:t>
      </w:r>
      <w:r w:rsidRPr="004A332E">
        <w:rPr>
          <w:rFonts w:ascii="Times New Roman" w:hAnsi="Times New Roman"/>
          <w:w w:val="104"/>
        </w:rPr>
        <w:t>倍</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300</w:t>
      </w:r>
      <w:r w:rsidRPr="004A332E">
        <w:rPr>
          <w:rFonts w:ascii="Times New Roman" w:hAnsi="Times New Roman"/>
          <w:w w:val="104"/>
        </w:rPr>
        <w:t>倍</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设中心天体质量为</w:t>
      </w:r>
      <w:r w:rsidRPr="004A332E">
        <w:rPr>
          <w:rFonts w:ascii="Times New Roman" w:hAnsi="Times New Roman"/>
          <w:i/>
        </w:rPr>
        <w:t>M</w:t>
      </w:r>
      <w:r w:rsidRPr="004A332E">
        <w:rPr>
          <w:rFonts w:ascii="Times New Roman" w:eastAsia="楷体" w:hAnsi="Times New Roman"/>
        </w:rPr>
        <w:t>，在星球表面，万有引力近似等于重力，则有</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，解得</w:t>
      </w:r>
      <w:r w:rsidRPr="004A332E">
        <w:rPr>
          <w:rFonts w:ascii="Times New Roman" w:hAnsi="Times New Roman"/>
          <w:i/>
        </w:rPr>
        <w:t>M</w:t>
      </w:r>
      <w:r w:rsidRPr="004A332E">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r w:rsidRPr="004A332E">
        <w:rPr>
          <w:rFonts w:ascii="Times New Roman" w:eastAsia="楷体" w:hAnsi="Times New Roman"/>
        </w:rPr>
        <w:t>，由于该星球表面重力加速度是地球表面重力加速度的</w:t>
      </w:r>
      <w:r w:rsidRPr="004A332E">
        <w:rPr>
          <w:rFonts w:ascii="Times New Roman" w:hAnsi="Times New Roman"/>
        </w:rPr>
        <w:t>3</w:t>
      </w:r>
      <w:r w:rsidRPr="004A332E">
        <w:rPr>
          <w:rFonts w:ascii="Times New Roman" w:eastAsia="楷体" w:hAnsi="Times New Roman"/>
        </w:rPr>
        <w:t>倍，星球的半径约为地球半径的</w:t>
      </w:r>
      <w:r w:rsidRPr="004A332E">
        <w:rPr>
          <w:rFonts w:ascii="Times New Roman" w:hAnsi="Times New Roman"/>
        </w:rPr>
        <w:t>10</w:t>
      </w:r>
      <w:r w:rsidRPr="004A332E">
        <w:rPr>
          <w:rFonts w:ascii="Times New Roman" w:eastAsia="楷体" w:hAnsi="Times New Roman"/>
        </w:rPr>
        <w:t>倍，则有</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星</m:t>
                </m:r>
              </m:sub>
            </m:sSub>
          </m:num>
          <m:den>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地</m:t>
                </m:r>
              </m:sub>
            </m:sSub>
          </m:den>
        </m:f>
      </m:oMath>
      <w:r w:rsidRPr="00E83278">
        <w:rPr>
          <w:rFonts w:ascii="Times New Roman" w:eastAsia="楷体" w:hAnsi="Times New Roman"/>
          <w:kern w:val="2"/>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g</m:t>
                </m:r>
              </m:e>
              <m:sub>
                <m:r>
                  <m:rPr>
                    <m:sty m:val="p"/>
                  </m:rPr>
                  <w:rPr>
                    <w:rFonts w:ascii="Cambria Math" w:eastAsia="楷体" w:hAnsi="Cambria Math"/>
                    <w:kern w:val="2"/>
                  </w:rPr>
                  <m:t>星</m:t>
                </m:r>
              </m:sub>
            </m:sSub>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星</m:t>
                    </m:r>
                  </m:sub>
                </m:sSub>
              </m:e>
              <m:sup>
                <m:r>
                  <m:rPr>
                    <m:sty m:val="p"/>
                  </m:rPr>
                  <w:rPr>
                    <w:rFonts w:ascii="Cambria Math" w:eastAsia="楷体" w:hAnsi="Cambria Math"/>
                    <w:kern w:val="2"/>
                  </w:rPr>
                  <m:t>2</m:t>
                </m:r>
              </m:sup>
            </m:sSup>
          </m:num>
          <m:den>
            <m:sSub>
              <m:sSubPr>
                <m:ctrlPr>
                  <w:rPr>
                    <w:rFonts w:ascii="Cambria Math" w:eastAsia="楷体" w:hAnsi="Cambria Math"/>
                    <w:kern w:val="2"/>
                  </w:rPr>
                </m:ctrlPr>
              </m:sSubPr>
              <m:e>
                <m:r>
                  <w:rPr>
                    <w:rFonts w:ascii="Cambria Math" w:eastAsia="楷体" w:hAnsi="Cambria Math"/>
                    <w:kern w:val="2"/>
                  </w:rPr>
                  <m:t>g</m:t>
                </m:r>
              </m:e>
              <m:sub>
                <m:r>
                  <m:rPr>
                    <m:sty m:val="p"/>
                  </m:rPr>
                  <w:rPr>
                    <w:rFonts w:ascii="Cambria Math" w:eastAsia="楷体" w:hAnsi="Cambria Math"/>
                    <w:kern w:val="2"/>
                  </w:rPr>
                  <m:t>地</m:t>
                </m:r>
              </m:sub>
            </m:sSub>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地</m:t>
                    </m:r>
                  </m:sub>
                </m:sSub>
              </m:e>
              <m:sup>
                <m:r>
                  <m:rPr>
                    <m:sty m:val="p"/>
                  </m:rPr>
                  <w:rPr>
                    <w:rFonts w:ascii="Cambria Math" w:eastAsia="楷体" w:hAnsi="Cambria Math"/>
                    <w:kern w:val="2"/>
                  </w:rPr>
                  <m:t>2</m:t>
                </m:r>
              </m:sup>
            </m:sSup>
          </m:den>
        </m:f>
      </m:oMath>
      <w:r w:rsidRPr="004A332E">
        <w:rPr>
          <w:rFonts w:ascii="Times New Roman" w:hAnsi="Times New Roman"/>
        </w:rPr>
        <w:t>=300</w:t>
      </w:r>
      <w:r w:rsidRPr="004A332E">
        <w:rPr>
          <w:rFonts w:ascii="Times New Roman" w:eastAsia="楷体" w:hAnsi="Times New Roman"/>
        </w:rPr>
        <w:t>，即该星球质量约为地球质量的</w:t>
      </w:r>
      <w:r w:rsidRPr="004A332E">
        <w:rPr>
          <w:rFonts w:ascii="Times New Roman" w:hAnsi="Times New Roman"/>
        </w:rPr>
        <w:t>300</w:t>
      </w:r>
      <w:r w:rsidRPr="004A332E">
        <w:rPr>
          <w:rFonts w:ascii="Times New Roman" w:eastAsia="楷体" w:hAnsi="Times New Roman"/>
        </w:rPr>
        <w:t>倍。故选</w:t>
      </w:r>
      <w:r w:rsidRPr="004A332E">
        <w:rPr>
          <w:rFonts w:ascii="Times New Roman" w:hAnsi="Times New Roman"/>
        </w:rPr>
        <w:t>D</w:t>
      </w:r>
      <w:r w:rsidRPr="004A332E">
        <w:rPr>
          <w:rFonts w:ascii="Times New Roman" w:eastAsia="楷体" w:hAnsi="Times New Roman"/>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9483884" wp14:editId="22ACF23A">
            <wp:extent cx="38100" cy="108585"/>
            <wp:effectExtent l="0" t="0" r="0" b="5715"/>
            <wp:docPr id="1281"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5FD55F7A" wp14:editId="17BCC54E">
            <wp:extent cx="38100" cy="108585"/>
            <wp:effectExtent l="0" t="0" r="0" b="5715"/>
            <wp:docPr id="1282"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安徽卷</w:t>
      </w:r>
      <w:r w:rsidRPr="004A332E">
        <w:rPr>
          <w:rFonts w:ascii="Times New Roman" w:hAnsi="Times New Roman"/>
          <w:w w:val="104"/>
        </w:rPr>
        <w:t>·9</w:t>
      </w:r>
      <w:r>
        <w:rPr>
          <w:rFonts w:ascii="Times New Roman" w:eastAsia="楷体" w:hAnsi="Times New Roman"/>
          <w:w w:val="104"/>
        </w:rPr>
        <w:t>)</w:t>
      </w:r>
      <w:r w:rsidRPr="004A332E">
        <w:rPr>
          <w:rFonts w:ascii="Times New Roman" w:hAnsi="Times New Roman"/>
          <w:w w:val="104"/>
        </w:rPr>
        <w:t>2025</w:t>
      </w:r>
      <w:r w:rsidRPr="004A332E">
        <w:rPr>
          <w:rFonts w:ascii="Times New Roman" w:hAnsi="Times New Roman"/>
          <w:w w:val="104"/>
        </w:rPr>
        <w:t>年</w:t>
      </w:r>
      <w:r w:rsidRPr="004A332E">
        <w:rPr>
          <w:rFonts w:ascii="Times New Roman" w:hAnsi="Times New Roman"/>
          <w:w w:val="104"/>
        </w:rPr>
        <w:t>4</w:t>
      </w:r>
      <w:r w:rsidRPr="004A332E">
        <w:rPr>
          <w:rFonts w:ascii="Times New Roman" w:hAnsi="Times New Roman"/>
          <w:w w:val="104"/>
        </w:rPr>
        <w:t>月，我国已成功构建国际首个基于</w:t>
      </w:r>
      <w:r w:rsidRPr="004A332E">
        <w:rPr>
          <w:rFonts w:ascii="Times New Roman" w:hAnsi="Times New Roman"/>
          <w:w w:val="104"/>
        </w:rPr>
        <w:t>DRO</w:t>
      </w:r>
      <w:r>
        <w:rPr>
          <w:rFonts w:ascii="Times New Roman" w:hAnsi="Times New Roman"/>
          <w:w w:val="104"/>
        </w:rPr>
        <w:t>(</w:t>
      </w:r>
      <w:r w:rsidRPr="004A332E">
        <w:rPr>
          <w:rFonts w:ascii="Times New Roman" w:hAnsi="Times New Roman"/>
          <w:w w:val="104"/>
        </w:rPr>
        <w:t>远距离逆行轨道</w:t>
      </w:r>
      <w:r>
        <w:rPr>
          <w:rFonts w:ascii="Times New Roman" w:hAnsi="Times New Roman"/>
          <w:w w:val="104"/>
        </w:rPr>
        <w:t>)</w:t>
      </w:r>
      <w:r w:rsidRPr="004A332E">
        <w:rPr>
          <w:rFonts w:ascii="Times New Roman" w:hAnsi="Times New Roman"/>
          <w:w w:val="104"/>
        </w:rPr>
        <w:t>的地月空间三星星座，</w:t>
      </w:r>
      <w:r w:rsidRPr="004A332E">
        <w:rPr>
          <w:rFonts w:ascii="Times New Roman" w:hAnsi="Times New Roman"/>
          <w:w w:val="104"/>
        </w:rPr>
        <w:t>DRO</w:t>
      </w:r>
      <w:r w:rsidRPr="004A332E">
        <w:rPr>
          <w:rFonts w:ascii="Times New Roman" w:hAnsi="Times New Roman"/>
          <w:w w:val="104"/>
        </w:rPr>
        <w:t>具有</w:t>
      </w:r>
      <w:r w:rsidRPr="00835167">
        <w:rPr>
          <w:rFonts w:asciiTheme="majorEastAsia" w:eastAsiaTheme="majorEastAsia" w:hAnsiTheme="majorEastAsia"/>
          <w:w w:val="104"/>
        </w:rPr>
        <w:t>“</w:t>
      </w:r>
      <w:r w:rsidRPr="004A332E">
        <w:rPr>
          <w:rFonts w:ascii="Times New Roman" w:hAnsi="Times New Roman"/>
          <w:w w:val="104"/>
        </w:rPr>
        <w:t>低能进入、稳定停泊、机动转移</w:t>
      </w:r>
      <w:r w:rsidRPr="00835167">
        <w:rPr>
          <w:rFonts w:asciiTheme="majorEastAsia" w:eastAsiaTheme="majorEastAsia" w:hAnsiTheme="majorEastAsia"/>
          <w:w w:val="104"/>
        </w:rPr>
        <w:t>”</w:t>
      </w:r>
      <w:r w:rsidRPr="004A332E">
        <w:rPr>
          <w:rFonts w:ascii="Times New Roman" w:hAnsi="Times New Roman"/>
          <w:w w:val="104"/>
        </w:rPr>
        <w:t>的特点。若卫星甲从</w:t>
      </w:r>
      <w:r w:rsidRPr="004A332E">
        <w:rPr>
          <w:rFonts w:ascii="Times New Roman" w:hAnsi="Times New Roman"/>
          <w:w w:val="104"/>
        </w:rPr>
        <w:t>DRO</w:t>
      </w:r>
      <w:r w:rsidRPr="004A332E">
        <w:rPr>
          <w:rFonts w:ascii="Times New Roman" w:hAnsi="Times New Roman"/>
          <w:w w:val="104"/>
        </w:rPr>
        <w:t>变轨进入环月椭圆轨道，该轨道的近月点和远月点距月球表面的高度分别为</w:t>
      </w:r>
      <w:r w:rsidRPr="004A332E">
        <w:rPr>
          <w:rFonts w:ascii="Times New Roman" w:hAnsi="Times New Roman"/>
          <w:i/>
          <w:w w:val="104"/>
        </w:rPr>
        <w:t>a</w:t>
      </w:r>
      <w:r w:rsidRPr="004A332E">
        <w:rPr>
          <w:rFonts w:ascii="Times New Roman" w:hAnsi="Times New Roman"/>
          <w:w w:val="104"/>
        </w:rPr>
        <w:t>和</w:t>
      </w:r>
      <w:r w:rsidRPr="004A332E">
        <w:rPr>
          <w:rFonts w:ascii="Times New Roman" w:hAnsi="Times New Roman"/>
          <w:i/>
          <w:w w:val="104"/>
        </w:rPr>
        <w:t>b</w:t>
      </w:r>
      <w:r w:rsidRPr="004A332E">
        <w:rPr>
          <w:rFonts w:ascii="Times New Roman" w:hAnsi="Times New Roman"/>
          <w:w w:val="104"/>
        </w:rPr>
        <w:t>，卫星的运行周期为</w:t>
      </w:r>
      <w:r w:rsidRPr="004A332E">
        <w:rPr>
          <w:rFonts w:ascii="Times New Roman" w:hAnsi="Times New Roman"/>
          <w:i/>
          <w:w w:val="104"/>
        </w:rPr>
        <w:t>T</w:t>
      </w:r>
      <w:r w:rsidRPr="004A332E">
        <w:rPr>
          <w:rFonts w:ascii="Times New Roman" w:hAnsi="Times New Roman"/>
          <w:w w:val="104"/>
        </w:rPr>
        <w:t>；卫星乙从</w:t>
      </w:r>
      <w:r w:rsidRPr="004A332E">
        <w:rPr>
          <w:rFonts w:ascii="Times New Roman" w:hAnsi="Times New Roman"/>
          <w:w w:val="104"/>
        </w:rPr>
        <w:t>DRO</w:t>
      </w:r>
      <w:r w:rsidRPr="004A332E">
        <w:rPr>
          <w:rFonts w:ascii="Times New Roman" w:hAnsi="Times New Roman"/>
          <w:w w:val="104"/>
        </w:rPr>
        <w:t>变轨进入半径为</w:t>
      </w:r>
      <w:r w:rsidRPr="004A332E">
        <w:rPr>
          <w:rFonts w:ascii="Times New Roman" w:hAnsi="Times New Roman"/>
          <w:i/>
          <w:w w:val="104"/>
        </w:rPr>
        <w:t>r</w:t>
      </w:r>
      <w:r w:rsidRPr="004A332E">
        <w:rPr>
          <w:rFonts w:ascii="Times New Roman" w:hAnsi="Times New Roman"/>
          <w:w w:val="104"/>
        </w:rPr>
        <w:t>的环月圆形轨道，周期也为</w:t>
      </w:r>
      <w:r w:rsidRPr="004A332E">
        <w:rPr>
          <w:rFonts w:ascii="Times New Roman" w:hAnsi="Times New Roman"/>
          <w:i/>
          <w:w w:val="104"/>
        </w:rPr>
        <w:t>T</w:t>
      </w:r>
      <w:r w:rsidRPr="004A332E">
        <w:rPr>
          <w:rFonts w:ascii="Times New Roman" w:hAnsi="Times New Roman"/>
          <w:w w:val="104"/>
        </w:rPr>
        <w:t>。月球的质量为</w:t>
      </w:r>
      <w:r w:rsidRPr="004A332E">
        <w:rPr>
          <w:rFonts w:ascii="Times New Roman" w:hAnsi="Times New Roman"/>
          <w:i/>
          <w:w w:val="104"/>
        </w:rPr>
        <w:t>M</w:t>
      </w:r>
      <w:r w:rsidRPr="004A332E">
        <w:rPr>
          <w:rFonts w:ascii="Times New Roman" w:hAnsi="Times New Roman"/>
          <w:w w:val="104"/>
        </w:rPr>
        <w:t>，半径为</w:t>
      </w:r>
      <w:r w:rsidRPr="004A332E">
        <w:rPr>
          <w:rFonts w:ascii="Times New Roman" w:hAnsi="Times New Roman"/>
          <w:i/>
          <w:w w:val="104"/>
        </w:rPr>
        <w:t>R</w:t>
      </w:r>
      <w:r w:rsidRPr="004A332E">
        <w:rPr>
          <w:rFonts w:ascii="Times New Roman" w:hAnsi="Times New Roman"/>
          <w:w w:val="104"/>
        </w:rPr>
        <w:t>，引力常量为</w:t>
      </w:r>
      <w:r w:rsidRPr="004A332E">
        <w:rPr>
          <w:rFonts w:ascii="Times New Roman" w:hAnsi="Times New Roman"/>
          <w:i/>
          <w:w w:val="104"/>
        </w:rPr>
        <w:t>G</w:t>
      </w:r>
      <w:r w:rsidRPr="004A332E">
        <w:rPr>
          <w:rFonts w:ascii="Times New Roman" w:hAnsi="Times New Roman"/>
          <w:w w:val="104"/>
        </w:rPr>
        <w:t>。假设只考虑月球对甲、乙的引力，则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i/>
          <w:w w:val="104"/>
        </w:rPr>
        <w:t>r</w:t>
      </w:r>
      <w:r w:rsidRPr="004A332E">
        <w:rPr>
          <w:rFonts w:ascii="Times New Roman" w:hAnsi="Times New Roman"/>
          <w:w w:val="104"/>
        </w:rPr>
        <w:t>=</w:t>
      </w:r>
      <m:oMath>
        <m:f>
          <m:fPr>
            <m:ctrlPr>
              <w:rPr>
                <w:rFonts w:ascii="Cambria Math" w:hAnsi="Cambria Math"/>
              </w:rPr>
            </m:ctrlPr>
          </m:fPr>
          <m:num>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R</m:t>
            </m:r>
          </m:num>
          <m:den>
            <m:r>
              <m:rPr>
                <m:sty m:val="p"/>
              </m:rPr>
              <w:rPr>
                <w:rFonts w:ascii="Cambria Math" w:hAnsi="Cambria Math"/>
              </w:rPr>
              <m:t>2</m:t>
            </m:r>
          </m:den>
        </m:f>
      </m:oMath>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i/>
          <w:w w:val="104"/>
        </w:rPr>
        <w:t>r</w:t>
      </w:r>
      <w:r w:rsidRPr="004A332E">
        <w:rPr>
          <w:rFonts w:ascii="Times New Roman" w:hAnsi="Times New Roman"/>
          <w:w w:val="104"/>
        </w:rPr>
        <w:t>=</w:t>
      </w:r>
      <m:oMath>
        <m:f>
          <m:fPr>
            <m:ctrlPr>
              <w:rPr>
                <w:rFonts w:ascii="Cambria Math" w:hAnsi="Cambria Math"/>
              </w:rPr>
            </m:ctrlPr>
          </m:fPr>
          <m:num>
            <m:r>
              <w:rPr>
                <w:rFonts w:ascii="Cambria Math" w:hAnsi="Cambria Math"/>
              </w:rPr>
              <m:t>a</m:t>
            </m:r>
            <m:r>
              <m:rPr>
                <m:sty m:val="p"/>
              </m:rPr>
              <w:rPr>
                <w:rFonts w:ascii="Cambria Math" w:hAnsi="Cambria Math"/>
              </w:rPr>
              <m:t>+</m:t>
            </m:r>
            <m:r>
              <w:rPr>
                <w:rFonts w:ascii="Cambria Math" w:hAnsi="Cambria Math"/>
              </w:rPr>
              <m:t>b</m:t>
            </m:r>
          </m:num>
          <m:den>
            <m:r>
              <m:rPr>
                <m:sty m:val="p"/>
              </m:rPr>
              <w:rPr>
                <w:rFonts w:ascii="Cambria Math" w:hAnsi="Cambria Math"/>
              </w:rPr>
              <m:t>2</m:t>
            </m:r>
          </m:den>
        </m:f>
      </m:oMath>
      <w:r w:rsidRPr="004A332E">
        <w:rPr>
          <w:rFonts w:ascii="Times New Roman" w:hAnsi="Times New Roman"/>
          <w:w w:val="104"/>
        </w:rPr>
        <w:t>+</w:t>
      </w:r>
      <w:r w:rsidRPr="004A332E">
        <w:rPr>
          <w:rFonts w:ascii="Times New Roman" w:hAnsi="Times New Roman"/>
          <w:i/>
          <w:w w:val="104"/>
        </w:rPr>
        <w:t>R</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i/>
          <w:w w:val="104"/>
        </w:rPr>
        <w:t>M</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i/>
          <w:w w:val="104"/>
        </w:rPr>
        <w:t>M</w:t>
      </w:r>
      <w:r w:rsidRPr="004A332E">
        <w:rPr>
          <w:rFonts w:ascii="Times New Roman" w:hAnsi="Times New Roman"/>
          <w:w w:val="104"/>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对于环月椭圆轨道和环月圆轨道，根据开普勒第三定律有</w:t>
      </w:r>
      <m:oMath>
        <m:f>
          <m:fPr>
            <m:ctrlPr>
              <w:rPr>
                <w:rFonts w:ascii="Cambria Math" w:hAnsi="Cambria Math"/>
              </w:rPr>
            </m:ctrlPr>
          </m:fPr>
          <m:num>
            <m:r>
              <m:rPr>
                <m:sty m:val="p"/>
              </m:rPr>
              <w:rPr>
                <w:rFonts w:ascii="Cambria Math" w:hAnsi="Cambria Math"/>
              </w:rPr>
              <m:t>(</m:t>
            </m:r>
            <m:f>
              <m:fPr>
                <m:ctrlPr>
                  <w:rPr>
                    <w:rFonts w:ascii="Cambria Math" w:hAnsi="Cambria Math"/>
                  </w:rPr>
                </m:ctrlPr>
              </m:fPr>
              <m:num>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+2</m:t>
                </m:r>
                <m:r>
                  <w:rPr>
                    <w:rFonts w:ascii="Cambria Math" w:hAnsi="Cambria Math"/>
                  </w:rPr>
                  <m:t>R</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eastAsia="楷体" w:hAnsi="Times New Roman"/>
        </w:rPr>
        <w:t>，可得</w:t>
      </w:r>
      <w:r w:rsidRPr="004A332E">
        <w:rPr>
          <w:rFonts w:ascii="Times New Roman" w:hAnsi="Times New Roman"/>
          <w:i/>
        </w:rPr>
        <w:t>r</w:t>
      </w:r>
      <w:r w:rsidRPr="004A332E">
        <w:rPr>
          <w:rFonts w:ascii="Times New Roman" w:hAnsi="Times New Roman"/>
        </w:rPr>
        <w:t>=</w:t>
      </w:r>
      <m:oMath>
        <m:f>
          <m:fPr>
            <m:ctrlPr>
              <w:rPr>
                <w:rFonts w:ascii="Cambria Math" w:hAnsi="Cambria Math"/>
              </w:rPr>
            </m:ctrlPr>
          </m:fPr>
          <m:num>
            <m:r>
              <w:rPr>
                <w:rFonts w:ascii="Cambria Math" w:hAnsi="Cambria Math"/>
              </w:rPr>
              <m:t>a</m:t>
            </m:r>
            <m:r>
              <m:rPr>
                <m:sty m:val="p"/>
              </m:rPr>
              <w:rPr>
                <w:rFonts w:ascii="Cambria Math" w:hAnsi="Cambria Math"/>
              </w:rPr>
              <m:t>+</m:t>
            </m:r>
            <m:r>
              <w:rPr>
                <w:rFonts w:ascii="Cambria Math" w:hAnsi="Cambria Math"/>
              </w:rPr>
              <m:t>b</m:t>
            </m:r>
          </m:num>
          <m:den>
            <m:r>
              <m:rPr>
                <m:sty m:val="p"/>
              </m:rPr>
              <w:rPr>
                <w:rFonts w:ascii="Cambria Math" w:hAnsi="Cambria Math"/>
              </w:rPr>
              <m:t>2</m:t>
            </m:r>
          </m:den>
        </m:f>
      </m:oMath>
      <w:r w:rsidRPr="004A332E">
        <w:rPr>
          <w:rFonts w:ascii="Times New Roman" w:hAnsi="Times New Roman"/>
        </w:rPr>
        <w:t>+</w:t>
      </w:r>
      <w:r w:rsidRPr="004A332E">
        <w:rPr>
          <w:rFonts w:ascii="Times New Roman" w:hAnsi="Times New Roman"/>
          <w:i/>
        </w:rPr>
        <w:t>R</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w:t>
      </w:r>
      <w:r w:rsidRPr="004A332E">
        <w:rPr>
          <w:rFonts w:ascii="Times New Roman" w:hAnsi="Times New Roman"/>
        </w:rPr>
        <w:t>B</w:t>
      </w:r>
      <w:r w:rsidRPr="004A332E">
        <w:rPr>
          <w:rFonts w:ascii="Times New Roman" w:eastAsia="楷体" w:hAnsi="Times New Roman"/>
        </w:rPr>
        <w:t>正确；对于环月圆轨道，根据万有引力提供向心力可得</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，可得</w:t>
      </w:r>
      <w:r w:rsidRPr="004A332E">
        <w:rPr>
          <w:rFonts w:ascii="Times New Roman" w:hAnsi="Times New Roman"/>
          <w:i/>
        </w:rPr>
        <w:t>M</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w:t>
      </w:r>
      <w:r w:rsidRPr="004A332E">
        <w:rPr>
          <w:rFonts w:ascii="Times New Roman" w:hAnsi="Times New Roman"/>
        </w:rPr>
        <w:t>D</w:t>
      </w:r>
      <w:r w:rsidRPr="004A332E">
        <w:rPr>
          <w:rFonts w:ascii="Times New Roman" w:eastAsia="楷体" w:hAnsi="Times New Roman"/>
        </w:rPr>
        <w:t>错误。</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w w:val="104"/>
        </w:rPr>
        <w:t>针对训练</w:t>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海南卷</w:t>
      </w:r>
      <w:r w:rsidRPr="004A332E">
        <w:rPr>
          <w:rFonts w:ascii="Times New Roman" w:hAnsi="Times New Roman"/>
          <w:w w:val="104"/>
        </w:rPr>
        <w:t>·6</w:t>
      </w:r>
      <w:r>
        <w:rPr>
          <w:rFonts w:ascii="Times New Roman" w:eastAsia="楷体" w:hAnsi="Times New Roman"/>
          <w:w w:val="104"/>
        </w:rPr>
        <w:t>)</w:t>
      </w:r>
      <w:r w:rsidRPr="004A332E">
        <w:rPr>
          <w:rFonts w:ascii="Times New Roman" w:hAnsi="Times New Roman"/>
          <w:w w:val="104"/>
        </w:rPr>
        <w:t>嫦娥六号进入环月圆轨道，周期为</w:t>
      </w:r>
      <w:r w:rsidRPr="004A332E">
        <w:rPr>
          <w:rFonts w:ascii="Times New Roman" w:hAnsi="Times New Roman"/>
          <w:i/>
          <w:w w:val="104"/>
        </w:rPr>
        <w:t>T</w:t>
      </w:r>
      <w:r w:rsidRPr="004A332E">
        <w:rPr>
          <w:rFonts w:ascii="Times New Roman" w:hAnsi="Times New Roman"/>
          <w:w w:val="104"/>
        </w:rPr>
        <w:t>，轨道高度与月球半径之比为</w:t>
      </w:r>
      <w:r w:rsidRPr="004A332E">
        <w:rPr>
          <w:rFonts w:ascii="Times New Roman" w:hAnsi="Times New Roman"/>
          <w:i/>
          <w:w w:val="104"/>
        </w:rPr>
        <w:t>k</w:t>
      </w:r>
      <w:r w:rsidRPr="004A332E">
        <w:rPr>
          <w:rFonts w:ascii="Times New Roman" w:hAnsi="Times New Roman"/>
          <w:w w:val="104"/>
        </w:rPr>
        <w:t>，引力常量为</w:t>
      </w:r>
      <w:r w:rsidRPr="004A332E">
        <w:rPr>
          <w:rFonts w:ascii="Times New Roman" w:hAnsi="Times New Roman"/>
          <w:i/>
          <w:w w:val="104"/>
        </w:rPr>
        <w:t>G</w:t>
      </w:r>
      <w:r w:rsidRPr="004A332E">
        <w:rPr>
          <w:rFonts w:ascii="Times New Roman" w:hAnsi="Times New Roman"/>
          <w:w w:val="104"/>
        </w:rPr>
        <w:t>，则月球的平均密度为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3π(1+</m:t>
            </m:r>
            <m:r>
              <w:rPr>
                <w:rFonts w:ascii="Cambria Math" w:hAnsi="Cambria Math"/>
              </w:rPr>
              <m:t>k</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sSup>
              <m:sSupPr>
                <m:ctrlPr>
                  <w:rPr>
                    <w:rFonts w:ascii="Cambria Math" w:hAnsi="Cambria Math"/>
                  </w:rPr>
                </m:ctrlPr>
              </m:sSupPr>
              <m:e>
                <m:r>
                  <w:rPr>
                    <w:rFonts w:ascii="Cambria Math" w:hAnsi="Cambria Math"/>
                  </w:rPr>
                  <m:t>k</m:t>
                </m:r>
              </m:e>
              <m:sup>
                <m:r>
                  <m:rPr>
                    <m:sty m:val="p"/>
                  </m:rPr>
                  <w:rPr>
                    <w:rFonts w:ascii="Cambria Math" w:hAnsi="Cambria Math"/>
                  </w:rPr>
                  <m:t>3</m:t>
                </m:r>
              </m:sup>
            </m:sSup>
          </m:den>
        </m:f>
      </m:oMath>
      <w:r w:rsidRPr="004A332E">
        <w:rPr>
          <w:rFonts w:ascii="Times New Roman" w:hAnsi="Times New Roman"/>
          <w:w w:val="104"/>
        </w:rPr>
        <w:tab/>
        <w:t>B</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π(1+</m:t>
            </m:r>
            <m:r>
              <w:rPr>
                <w:rFonts w:ascii="Cambria Math" w:hAnsi="Cambria Math"/>
              </w:rPr>
              <m:t>k</m:t>
            </m:r>
            <m:r>
              <m:rPr>
                <m:sty m:val="p"/>
              </m:rPr>
              <w:rPr>
                <w:rFonts w:ascii="Cambria Math" w:hAnsi="Cambria Math"/>
              </w:rPr>
              <m:t>)</m:t>
            </m:r>
          </m:num>
          <m:den>
            <m:r>
              <m:rPr>
                <m:sty m:val="p"/>
              </m:rPr>
              <w:rPr>
                <w:rFonts w:ascii="Cambria Math" w:hAnsi="Cambria Math"/>
              </w:rPr>
              <m:t>3</m:t>
            </m:r>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r>
              <w:rPr>
                <w:rFonts w:ascii="Cambria Math" w:hAnsi="Cambria Math"/>
              </w:rPr>
              <m:t>k</m:t>
            </m:r>
          </m:den>
        </m:f>
      </m:oMath>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Pr>
          <w:rFonts w:ascii="Times New Roman" w:hAnsi="Times New Roman"/>
          <w:w w:val="104"/>
        </w:rPr>
        <w:t>(</w:t>
      </w:r>
      <w:r w:rsidRPr="004A332E">
        <w:rPr>
          <w:rFonts w:ascii="Times New Roman" w:hAnsi="Times New Roman"/>
          <w:w w:val="104"/>
        </w:rPr>
        <w:t>1+</w:t>
      </w:r>
      <w:r w:rsidRPr="004A332E">
        <w:rPr>
          <w:rFonts w:ascii="Times New Roman" w:hAnsi="Times New Roman"/>
          <w:i/>
          <w:w w:val="104"/>
        </w:rPr>
        <w:t>k</w:t>
      </w:r>
      <w:r>
        <w:rPr>
          <w:rFonts w:ascii="Times New Roman" w:hAnsi="Times New Roman"/>
          <w:w w:val="104"/>
        </w:rPr>
        <w:t>)</w:t>
      </w:r>
      <w:r w:rsidRPr="004A332E">
        <w:rPr>
          <w:rFonts w:ascii="Times New Roman" w:hAnsi="Times New Roman"/>
          <w:w w:val="104"/>
          <w:vertAlign w:val="superscript"/>
        </w:rPr>
        <w:t>3</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设月球半径为</w:t>
      </w:r>
      <w:r w:rsidRPr="004A332E">
        <w:rPr>
          <w:rFonts w:ascii="Times New Roman" w:hAnsi="Times New Roman"/>
          <w:i/>
        </w:rPr>
        <w:t>R</w:t>
      </w:r>
      <w:r w:rsidRPr="004A332E">
        <w:rPr>
          <w:rFonts w:ascii="Times New Roman" w:eastAsia="楷体" w:hAnsi="Times New Roman"/>
        </w:rPr>
        <w:t>，质量为</w:t>
      </w:r>
      <w:r w:rsidRPr="004A332E">
        <w:rPr>
          <w:rFonts w:ascii="Times New Roman" w:hAnsi="Times New Roman"/>
          <w:i/>
        </w:rPr>
        <w:t>M</w:t>
      </w:r>
      <w:r w:rsidRPr="004A332E">
        <w:rPr>
          <w:rFonts w:ascii="Times New Roman" w:eastAsia="楷体" w:hAnsi="Times New Roman"/>
        </w:rPr>
        <w:t>，对嫦娥六号，根据万有引力提供向心力</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hAnsi="Times New Roman"/>
          <w:i/>
        </w:rPr>
        <w:t>G</w:t>
      </w:r>
      <m:oMath>
        <m:f>
          <m:fPr>
            <m:ctrlPr>
              <w:rPr>
                <w:rFonts w:ascii="Cambria Math" w:hAnsi="Cambria Math"/>
              </w:rPr>
            </m:ctrlPr>
          </m:fPr>
          <m:num>
            <m:r>
              <w:rPr>
                <w:rFonts w:ascii="Cambria Math" w:hAnsi="Cambria Math"/>
              </w:rPr>
              <m:t>Mm</m:t>
            </m:r>
          </m:num>
          <m:den>
            <m:r>
              <w:rPr>
                <w:rFonts w:ascii="Cambria Math" w:hAnsi="Cambria Math"/>
              </w:rPr>
              <m:t>[</m:t>
            </m:r>
            <m:r>
              <m:rPr>
                <m:sty m:val="p"/>
              </m:rPr>
              <w:rPr>
                <w:rFonts w:ascii="Cambria Math" w:hAnsi="Cambria Math"/>
              </w:rPr>
              <m:t>(</m:t>
            </m:r>
            <m:r>
              <w:rPr>
                <w:rFonts w:ascii="Cambria Math" w:hAnsi="Cambria Math"/>
              </w:rPr>
              <m:t>k</m:t>
            </m:r>
            <m:r>
              <m:rPr>
                <m:sty m:val="p"/>
              </m:rPr>
              <w:rPr>
                <w:rFonts w:ascii="Cambria Math" w:hAnsi="Cambria Math"/>
              </w:rPr>
              <m:t>+1)</m:t>
            </m:r>
            <m:r>
              <w:rPr>
                <w:rFonts w:ascii="Cambria Math" w:hAnsi="Cambria Math"/>
              </w:rPr>
              <m:t>R</m:t>
            </m:r>
            <m:sSup>
              <m:sSupPr>
                <m:ctrlPr>
                  <w:rPr>
                    <w:rFonts w:ascii="Cambria Math" w:hAnsi="Cambria Math"/>
                  </w:rPr>
                </m:ctrlPr>
              </m:sSupPr>
              <m:e>
                <m:r>
                  <w:rPr>
                    <w:rFonts w:ascii="Cambria Math" w:hAnsi="Cambria Math"/>
                  </w:rPr>
                  <m:t>]</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w:r>
        <w:rPr>
          <w:rFonts w:ascii="Times New Roman" w:eastAsia="楷体" w:hAnsi="Times New Roman"/>
        </w:rPr>
        <w:t>(</w:t>
      </w:r>
      <w:r w:rsidRPr="004A332E">
        <w:rPr>
          <w:rFonts w:ascii="Times New Roman" w:hAnsi="Times New Roman"/>
          <w:i/>
        </w:rPr>
        <w:t>k</w:t>
      </w:r>
      <w:r w:rsidRPr="004A332E">
        <w:rPr>
          <w:rFonts w:ascii="Times New Roman" w:hAnsi="Times New Roman"/>
        </w:rPr>
        <w:t>+1</w:t>
      </w:r>
      <w:r>
        <w:rPr>
          <w:rFonts w:ascii="Times New Roman" w:eastAsia="楷体" w:hAnsi="Times New Roman"/>
        </w:rPr>
        <w:t>)</w:t>
      </w:r>
      <w:r w:rsidRPr="004A332E">
        <w:rPr>
          <w:rFonts w:ascii="Times New Roman" w:hAnsi="Times New Roman"/>
          <w:i/>
        </w:rPr>
        <w:t>R</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月球的体积</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4A332E">
        <w:rPr>
          <w:rFonts w:ascii="Times New Roman" w:hAnsi="Times New Roman"/>
        </w:rPr>
        <w:t>π</w:t>
      </w:r>
      <w:r w:rsidRPr="004A332E">
        <w:rPr>
          <w:rFonts w:ascii="Times New Roman" w:hAnsi="Times New Roman"/>
          <w:i/>
        </w:rPr>
        <w:t>R</w:t>
      </w:r>
      <w:r w:rsidRPr="004A332E">
        <w:rPr>
          <w:rFonts w:ascii="Times New Roman" w:hAnsi="Times New Roman"/>
          <w:vertAlign w:val="superscript"/>
        </w:rPr>
        <w:t>3</w:t>
      </w:r>
    </w:p>
    <w:p w:rsidR="002B7888" w:rsidRPr="004A332E" w:rsidRDefault="002B7888" w:rsidP="002B7888">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月球的平均密度</w:t>
      </w:r>
      <w:r w:rsidRPr="004A332E">
        <w:rPr>
          <w:rFonts w:ascii="Times New Roman" w:hAnsi="Times New Roman"/>
          <w:i/>
        </w:rPr>
        <w:t>ρ</w:t>
      </w:r>
      <w:r w:rsidRPr="004A332E">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V</m:t>
            </m:r>
          </m:den>
        </m:f>
      </m:oMath>
    </w:p>
    <w:p w:rsidR="002B7888" w:rsidRDefault="002B7888" w:rsidP="002B7888">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联立可得</w:t>
      </w:r>
      <w:r w:rsidRPr="004A332E">
        <w:rPr>
          <w:rFonts w:ascii="Times New Roman" w:hAnsi="Times New Roman"/>
          <w:i/>
        </w:rPr>
        <w:t>ρ</w:t>
      </w:r>
      <w:r w:rsidRPr="004A332E">
        <w:rPr>
          <w:rFonts w:ascii="Times New Roman" w:hAnsi="Times New Roman"/>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Pr>
          <w:rFonts w:ascii="Times New Roman" w:eastAsia="楷体" w:hAnsi="Times New Roman"/>
        </w:rPr>
        <w:t>(</w:t>
      </w:r>
      <w:r w:rsidRPr="004A332E">
        <w:rPr>
          <w:rFonts w:ascii="Times New Roman" w:hAnsi="Times New Roman"/>
        </w:rPr>
        <w:t>1+</w:t>
      </w:r>
      <w:r w:rsidRPr="004A332E">
        <w:rPr>
          <w:rFonts w:ascii="Times New Roman" w:hAnsi="Times New Roman"/>
          <w:i/>
        </w:rPr>
        <w:t>k</w:t>
      </w:r>
      <w:r>
        <w:rPr>
          <w:rFonts w:ascii="Times New Roman" w:eastAsia="楷体" w:hAnsi="Times New Roman"/>
        </w:rPr>
        <w:t>)</w:t>
      </w:r>
      <w:r w:rsidRPr="004A332E">
        <w:rPr>
          <w:rFonts w:ascii="Times New Roman" w:hAnsi="Times New Roman"/>
          <w:vertAlign w:val="superscript"/>
        </w:rPr>
        <w:t>3</w:t>
      </w:r>
      <w:r w:rsidRPr="004A332E">
        <w:rPr>
          <w:rFonts w:ascii="Times New Roman" w:eastAsia="楷体" w:hAnsi="Times New Roman"/>
        </w:rPr>
        <w:t>，故选</w:t>
      </w:r>
      <w:r w:rsidRPr="004A332E">
        <w:rPr>
          <w:rFonts w:ascii="Times New Roman" w:hAnsi="Times New Roman"/>
        </w:rPr>
        <w:t>D</w:t>
      </w:r>
      <w:r w:rsidRPr="004A332E">
        <w:rPr>
          <w:rFonts w:ascii="Times New Roman" w:eastAsia="楷体" w:hAnsi="Times New Roman"/>
        </w:rPr>
        <w:t>。</w:t>
      </w:r>
    </w:p>
    <w:p w:rsidR="002B7888" w:rsidRPr="00E83278" w:rsidRDefault="002B7888" w:rsidP="002B7888">
      <w:pPr>
        <w:keepNext/>
        <w:keepLines/>
        <w:spacing w:before="260" w:after="260" w:line="416" w:lineRule="auto"/>
        <w:jc w:val="center"/>
        <w:outlineLvl w:val="1"/>
        <w:rPr>
          <w:rFonts w:ascii="Times New Roman" w:eastAsiaTheme="majorEastAsia" w:hAnsi="Times New Roman" w:cstheme="majorBidi"/>
          <w:b/>
          <w:bCs/>
          <w:sz w:val="32"/>
          <w:szCs w:val="32"/>
        </w:rPr>
      </w:pPr>
      <w:r w:rsidRPr="00E83278">
        <w:rPr>
          <w:rFonts w:ascii="Times New Roman" w:eastAsiaTheme="majorEastAsia" w:hAnsi="Times New Roman" w:cstheme="majorBidi"/>
          <w:b/>
          <w:bCs/>
          <w:sz w:val="32"/>
          <w:szCs w:val="32"/>
        </w:rPr>
        <w:t>课时精练</w:t>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eastAsia="楷体" w:hAnsi="Times New Roman"/>
        </w:rPr>
        <w:t>[</w:t>
      </w:r>
      <w:r w:rsidRPr="00E83278">
        <w:rPr>
          <w:rFonts w:ascii="Times New Roman" w:eastAsia="楷体" w:hAnsi="Times New Roman"/>
        </w:rPr>
        <w:t>分值：</w:t>
      </w:r>
      <w:r w:rsidRPr="00E83278">
        <w:rPr>
          <w:rFonts w:ascii="Times New Roman" w:hAnsi="Times New Roman"/>
        </w:rPr>
        <w:t>54</w:t>
      </w:r>
      <w:r w:rsidRPr="00E83278">
        <w:rPr>
          <w:rFonts w:ascii="Times New Roman" w:eastAsia="楷体" w:hAnsi="Times New Roman"/>
        </w:rPr>
        <w:t>分</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noProof/>
        </w:rPr>
        <w:drawing>
          <wp:inline distT="0" distB="0" distL="0" distR="0" wp14:anchorId="3FEA1016" wp14:editId="1177F22A">
            <wp:extent cx="1043305" cy="252730"/>
            <wp:effectExtent l="0" t="0" r="4445" b="0"/>
            <wp:docPr id="43"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E83278">
        <w:rPr>
          <w:rFonts w:ascii="Times New Roman" w:hAnsi="Times New Roman"/>
        </w:rPr>
        <w:t xml:space="preserve">　</w:t>
      </w:r>
      <w:r w:rsidRPr="00E83278">
        <w:rPr>
          <w:rFonts w:ascii="Times New Roman" w:hAnsi="Times New Roman"/>
        </w:rPr>
        <w:t>[1</w:t>
      </w:r>
      <w:r w:rsidRPr="00E83278">
        <w:rPr>
          <w:rFonts w:ascii="Times New Roman" w:hAnsi="Times New Roman"/>
          <w:i/>
        </w:rPr>
        <w:t>~</w:t>
      </w:r>
      <w:r w:rsidRPr="00E83278">
        <w:rPr>
          <w:rFonts w:ascii="Times New Roman" w:hAnsi="Times New Roman"/>
        </w:rPr>
        <w:t>6</w:t>
      </w:r>
      <w:r w:rsidRPr="00E83278">
        <w:rPr>
          <w:rFonts w:ascii="Times New Roman" w:eastAsia="楷体" w:hAnsi="Times New Roman"/>
        </w:rPr>
        <w:t>题，每题</w:t>
      </w:r>
      <w:r w:rsidRPr="00E83278">
        <w:rPr>
          <w:rFonts w:ascii="Times New Roman" w:hAnsi="Times New Roman"/>
        </w:rPr>
        <w:t>4</w:t>
      </w:r>
      <w:r w:rsidRPr="00E83278">
        <w:rPr>
          <w:rFonts w:ascii="Times New Roman" w:eastAsia="楷体" w:hAnsi="Times New Roman"/>
        </w:rPr>
        <w:t>分</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1</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新课标卷</w:t>
      </w:r>
      <w:r w:rsidRPr="00E83278">
        <w:rPr>
          <w:rFonts w:ascii="Times New Roman" w:hAnsi="Times New Roman"/>
        </w:rPr>
        <w:t>·15</w:t>
      </w:r>
      <w:r w:rsidRPr="00E83278">
        <w:rPr>
          <w:rFonts w:ascii="Times New Roman" w:eastAsia="楷体" w:hAnsi="Times New Roman"/>
        </w:rPr>
        <w:t>)</w:t>
      </w:r>
      <w:r w:rsidRPr="00E83278">
        <w:rPr>
          <w:rFonts w:asciiTheme="majorEastAsia" w:eastAsiaTheme="majorEastAsia" w:hAnsiTheme="majorEastAsia"/>
        </w:rPr>
        <w:t>“</w:t>
      </w:r>
      <w:r w:rsidRPr="00E83278">
        <w:rPr>
          <w:rFonts w:ascii="Times New Roman" w:hAnsi="Times New Roman"/>
        </w:rPr>
        <w:t>天都一号</w:t>
      </w:r>
      <w:r w:rsidRPr="00E83278">
        <w:rPr>
          <w:rFonts w:asciiTheme="majorEastAsia" w:eastAsiaTheme="majorEastAsia" w:hAnsiTheme="majorEastAsia"/>
        </w:rPr>
        <w:t>”</w:t>
      </w:r>
      <w:r w:rsidRPr="00E83278">
        <w:rPr>
          <w:rFonts w:ascii="Times New Roman" w:hAnsi="Times New Roman"/>
        </w:rPr>
        <w:t>通导技术试验卫星测距试验的成功，标志着我国在深空轨道精密测量领域取得了技术新突破。</w:t>
      </w:r>
      <w:r w:rsidRPr="00E83278">
        <w:rPr>
          <w:rFonts w:asciiTheme="majorEastAsia" w:eastAsiaTheme="majorEastAsia" w:hAnsiTheme="majorEastAsia"/>
        </w:rPr>
        <w:t>“</w:t>
      </w:r>
      <w:r w:rsidRPr="00E83278">
        <w:rPr>
          <w:rFonts w:ascii="Times New Roman" w:hAnsi="Times New Roman"/>
        </w:rPr>
        <w:t>天都一号</w:t>
      </w:r>
      <w:r w:rsidRPr="00E83278">
        <w:rPr>
          <w:rFonts w:asciiTheme="majorEastAsia" w:eastAsiaTheme="majorEastAsia" w:hAnsiTheme="majorEastAsia"/>
        </w:rPr>
        <w:t>”</w:t>
      </w:r>
      <w:r w:rsidRPr="00E83278">
        <w:rPr>
          <w:rFonts w:ascii="Times New Roman" w:hAnsi="Times New Roman"/>
        </w:rPr>
        <w:t>在环月椭圆轨道上运行时</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受月球的引力大小保持不变</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相对月球的速度大小保持不变</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离月球越近，其相对月球的速度越大</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离月球越近，其所受月球的引力越小</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heme="majorEastAsia" w:eastAsiaTheme="majorEastAsia" w:hAnsiTheme="majorEastAsia"/>
        </w:rPr>
        <w:t>“</w:t>
      </w:r>
      <w:r w:rsidRPr="00E83278">
        <w:rPr>
          <w:rFonts w:ascii="Times New Roman" w:eastAsia="楷体" w:hAnsi="Times New Roman"/>
        </w:rPr>
        <w:t>天都一号</w:t>
      </w:r>
      <w:r w:rsidRPr="00E83278">
        <w:rPr>
          <w:rFonts w:asciiTheme="majorEastAsia" w:eastAsiaTheme="majorEastAsia" w:hAnsiTheme="majorEastAsia"/>
        </w:rPr>
        <w:t>”</w:t>
      </w:r>
      <w:r w:rsidRPr="00E83278">
        <w:rPr>
          <w:rFonts w:ascii="Times New Roman" w:eastAsia="楷体" w:hAnsi="Times New Roman"/>
        </w:rPr>
        <w:t>在环月椭圆轨道上运行时，其与月球的距离不断发生变化，根据</w:t>
      </w:r>
      <w:r w:rsidRPr="00E83278">
        <w:rPr>
          <w:rFonts w:ascii="Times New Roman" w:hAnsi="Times New Roman"/>
          <w:i/>
        </w:rPr>
        <w:t>F</w:t>
      </w:r>
      <w:r w:rsidRPr="00E83278">
        <w:rPr>
          <w:rFonts w:ascii="Times New Roman" w:hAnsi="Times New Roman"/>
        </w:rPr>
        <w:t>=</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可知</w:t>
      </w:r>
      <w:r w:rsidRPr="00E83278">
        <w:rPr>
          <w:rFonts w:asciiTheme="majorEastAsia" w:eastAsiaTheme="majorEastAsia" w:hAnsiTheme="majorEastAsia"/>
        </w:rPr>
        <w:t>“</w:t>
      </w:r>
      <w:r w:rsidRPr="00E83278">
        <w:rPr>
          <w:rFonts w:ascii="Times New Roman" w:eastAsia="楷体" w:hAnsi="Times New Roman"/>
        </w:rPr>
        <w:t>天都一号</w:t>
      </w:r>
      <w:r w:rsidRPr="00E83278">
        <w:rPr>
          <w:rFonts w:asciiTheme="majorEastAsia" w:eastAsiaTheme="majorEastAsia" w:hAnsiTheme="majorEastAsia"/>
        </w:rPr>
        <w:t>”</w:t>
      </w:r>
      <w:r w:rsidRPr="00E83278">
        <w:rPr>
          <w:rFonts w:ascii="Times New Roman" w:eastAsia="楷体" w:hAnsi="Times New Roman"/>
        </w:rPr>
        <w:t>离月球越近，其所受月球的引力越大，故</w:t>
      </w:r>
      <w:r w:rsidRPr="00E83278">
        <w:rPr>
          <w:rFonts w:ascii="Times New Roman" w:hAnsi="Times New Roman"/>
        </w:rPr>
        <w:t>A</w:t>
      </w:r>
      <w:r w:rsidRPr="00E83278">
        <w:rPr>
          <w:rFonts w:ascii="Times New Roman" w:eastAsia="楷体" w:hAnsi="Times New Roman"/>
        </w:rPr>
        <w:t>、</w:t>
      </w:r>
      <w:r w:rsidRPr="00E83278">
        <w:rPr>
          <w:rFonts w:ascii="Times New Roman" w:hAnsi="Times New Roman"/>
        </w:rPr>
        <w:t>D</w:t>
      </w:r>
      <w:r w:rsidRPr="00E83278">
        <w:rPr>
          <w:rFonts w:ascii="Times New Roman" w:eastAsia="楷体" w:hAnsi="Times New Roman"/>
        </w:rPr>
        <w:t>错误；根据开普勒第二定律可知</w:t>
      </w:r>
      <w:r w:rsidRPr="00E83278">
        <w:rPr>
          <w:rFonts w:asciiTheme="majorEastAsia" w:eastAsiaTheme="majorEastAsia" w:hAnsiTheme="majorEastAsia"/>
        </w:rPr>
        <w:t>“</w:t>
      </w:r>
      <w:r w:rsidRPr="00E83278">
        <w:rPr>
          <w:rFonts w:ascii="Times New Roman" w:eastAsia="楷体" w:hAnsi="Times New Roman"/>
        </w:rPr>
        <w:t>天都一号</w:t>
      </w:r>
      <w:r w:rsidRPr="00E83278">
        <w:rPr>
          <w:rFonts w:asciiTheme="majorEastAsia" w:eastAsiaTheme="majorEastAsia" w:hAnsiTheme="majorEastAsia"/>
        </w:rPr>
        <w:t>”</w:t>
      </w:r>
      <w:r w:rsidRPr="00E83278">
        <w:rPr>
          <w:rFonts w:ascii="Times New Roman" w:eastAsia="楷体" w:hAnsi="Times New Roman"/>
        </w:rPr>
        <w:t>在环月椭圆轨道上运行时近月点速度最大，远月点速度最小，即离月球越近，相对月球的速度越大，故</w:t>
      </w:r>
      <w:r w:rsidRPr="00E83278">
        <w:rPr>
          <w:rFonts w:ascii="Times New Roman" w:hAnsi="Times New Roman"/>
        </w:rPr>
        <w:t>B</w:t>
      </w:r>
      <w:r w:rsidRPr="00E83278">
        <w:rPr>
          <w:rFonts w:ascii="Times New Roman" w:eastAsia="楷体" w:hAnsi="Times New Roman"/>
        </w:rPr>
        <w:t>错误，</w:t>
      </w:r>
      <w:r w:rsidRPr="00E83278">
        <w:rPr>
          <w:rFonts w:ascii="Times New Roman" w:hAnsi="Times New Roman"/>
        </w:rPr>
        <w:t>C</w:t>
      </w:r>
      <w:r w:rsidRPr="00E83278">
        <w:rPr>
          <w:rFonts w:ascii="Times New Roman" w:eastAsia="楷体" w:hAnsi="Times New Roman"/>
        </w:rPr>
        <w:t>正确。</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2</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广东广州市期末</w:t>
      </w:r>
      <w:r w:rsidRPr="00E83278">
        <w:rPr>
          <w:rFonts w:ascii="Times New Roman" w:eastAsia="楷体" w:hAnsi="Times New Roman"/>
        </w:rPr>
        <w:t>)</w:t>
      </w:r>
      <w:r w:rsidRPr="00E83278">
        <w:rPr>
          <w:rFonts w:ascii="Times New Roman" w:hAnsi="Times New Roman"/>
        </w:rPr>
        <w:t>考虑到地球自转的影响，下列示意图中可以表示地球表面</w:t>
      </w:r>
      <w:r w:rsidRPr="00E83278">
        <w:rPr>
          <w:rFonts w:ascii="Times New Roman" w:hAnsi="Times New Roman"/>
          <w:i/>
        </w:rPr>
        <w:t>P</w:t>
      </w:r>
      <w:r w:rsidRPr="00E83278">
        <w:rPr>
          <w:rFonts w:ascii="Times New Roman" w:hAnsi="Times New Roman"/>
        </w:rPr>
        <w:t>点处重力加速度</w:t>
      </w:r>
      <w:r w:rsidRPr="00E83278">
        <w:rPr>
          <w:rFonts w:ascii="Times New Roman" w:hAnsi="Times New Roman"/>
          <w:i/>
        </w:rPr>
        <w:t>g</w:t>
      </w:r>
      <w:r w:rsidRPr="00E83278">
        <w:rPr>
          <w:rFonts w:ascii="Times New Roman" w:hAnsi="Times New Roman"/>
        </w:rPr>
        <w:t>方向的是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4191E463" wp14:editId="14F38D79">
            <wp:extent cx="2085975" cy="1114425"/>
            <wp:effectExtent l="0" t="0" r="9525" b="9525"/>
            <wp:docPr id="44"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5975" cy="1114425"/>
                    </a:xfrm>
                    <a:prstGeom prst="rect">
                      <a:avLst/>
                    </a:prstGeom>
                    <a:noFill/>
                    <a:ln>
                      <a:noFill/>
                    </a:ln>
                  </pic:spPr>
                </pic:pic>
              </a:graphicData>
            </a:graphic>
          </wp:inline>
        </w:drawing>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5E8716D3" wp14:editId="7F837B82">
            <wp:extent cx="2085975" cy="1152525"/>
            <wp:effectExtent l="0" t="0" r="9525" b="9525"/>
            <wp:docPr id="45"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5975" cy="1152525"/>
                    </a:xfrm>
                    <a:prstGeom prst="rect">
                      <a:avLst/>
                    </a:prstGeom>
                    <a:noFill/>
                    <a:ln>
                      <a:noFill/>
                    </a:ln>
                  </pic:spPr>
                </pic:pic>
              </a:graphicData>
            </a:graphic>
          </wp:inline>
        </w:drawing>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D</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hAnsi="Times New Roman"/>
          <w:i/>
        </w:rPr>
        <w:t>P</w:t>
      </w:r>
      <w:r w:rsidRPr="00E83278">
        <w:rPr>
          <w:rFonts w:ascii="Times New Roman" w:eastAsia="楷体" w:hAnsi="Times New Roman"/>
        </w:rPr>
        <w:t>点处万有引力指向地心，充当合力，是平行四边形对角线，随地球自转的向心力指向地轴，根据矢量三角形可得重力加速度</w:t>
      </w:r>
      <w:r w:rsidRPr="00E83278">
        <w:rPr>
          <w:rFonts w:ascii="Times New Roman" w:hAnsi="Times New Roman"/>
          <w:i/>
        </w:rPr>
        <w:t>g</w:t>
      </w:r>
      <w:r w:rsidRPr="00E83278">
        <w:rPr>
          <w:rFonts w:ascii="Times New Roman" w:eastAsia="楷体" w:hAnsi="Times New Roman"/>
        </w:rPr>
        <w:t>的方向在</w:t>
      </w:r>
      <w:r w:rsidRPr="00E83278">
        <w:rPr>
          <w:rFonts w:ascii="Times New Roman" w:hAnsi="Times New Roman"/>
          <w:i/>
        </w:rPr>
        <w:t>PO</w:t>
      </w:r>
      <w:r w:rsidRPr="00E83278">
        <w:rPr>
          <w:rFonts w:ascii="Times New Roman" w:eastAsia="楷体" w:hAnsi="Times New Roman"/>
        </w:rPr>
        <w:t>连线的左下方。故选</w:t>
      </w:r>
      <w:r w:rsidRPr="00E83278">
        <w:rPr>
          <w:rFonts w:ascii="Times New Roman" w:hAnsi="Times New Roman"/>
        </w:rPr>
        <w:t>D</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3</w:t>
      </w:r>
      <w:r w:rsidRPr="00284161">
        <w:rPr>
          <w:rFonts w:ascii="Times New Roman" w:hAnsi="Times New Roman"/>
        </w:rPr>
        <w:t>.</w:t>
      </w:r>
      <w:r w:rsidRPr="00E83278">
        <w:rPr>
          <w:rFonts w:ascii="Times New Roman" w:eastAsia="楷体" w:hAnsi="Times New Roman"/>
        </w:rPr>
        <w:t>(</w:t>
      </w:r>
      <w:r w:rsidRPr="00E83278">
        <w:rPr>
          <w:rFonts w:ascii="Times New Roman" w:eastAsia="楷体" w:hAnsi="Times New Roman"/>
        </w:rPr>
        <w:t>来自粤教教材改编</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广东深圳市模拟</w:t>
      </w:r>
      <w:r w:rsidRPr="00E83278">
        <w:rPr>
          <w:rFonts w:ascii="Times New Roman" w:eastAsia="楷体" w:hAnsi="Times New Roman"/>
        </w:rPr>
        <w:t>)</w:t>
      </w:r>
      <w:r w:rsidRPr="00E83278">
        <w:rPr>
          <w:rFonts w:ascii="Times New Roman" w:hAnsi="Times New Roman"/>
        </w:rPr>
        <w:t>二十四节气是中华民族的文化遗产。地球沿椭圆形轨道绕太阳运动，所处四个位置分别对应北半球的四个节气，如图所示。下列关于地球绕太阳公转的说法正确的是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722628C7" wp14:editId="3CF7528E">
            <wp:extent cx="1405255" cy="900430"/>
            <wp:effectExtent l="0" t="0" r="4445" b="0"/>
            <wp:docPr id="46"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5255" cy="900430"/>
                    </a:xfrm>
                    <a:prstGeom prst="rect">
                      <a:avLst/>
                    </a:prstGeom>
                    <a:noFill/>
                    <a:ln>
                      <a:noFill/>
                    </a:ln>
                  </pic:spPr>
                </pic:pic>
              </a:graphicData>
            </a:graphic>
          </wp:inline>
        </w:drawing>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冬至时线速度最大</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夏至和冬至时的角速度相同</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夏至时加速度最大</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可根据地球的公转周期求出地球的质量</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由开普勒第二定律可知地球在近日点运行速度最大，在远日点速度最小，因此四个节气中冬至时线速度最大，</w:t>
      </w:r>
      <w:r w:rsidRPr="00E83278">
        <w:rPr>
          <w:rFonts w:ascii="Times New Roman" w:hAnsi="Times New Roman"/>
        </w:rPr>
        <w:t>A</w:t>
      </w:r>
      <w:r w:rsidRPr="00E83278">
        <w:rPr>
          <w:rFonts w:ascii="Times New Roman" w:eastAsia="楷体" w:hAnsi="Times New Roman"/>
        </w:rPr>
        <w:t>正确；由开普勒第二定律可知地球与太阳的连线在相同时间内扫过的面积相等，因此相同时间转过角度不同，角速度不同，</w:t>
      </w:r>
      <w:r w:rsidRPr="00E83278">
        <w:rPr>
          <w:rFonts w:ascii="Times New Roman" w:hAnsi="Times New Roman"/>
        </w:rPr>
        <w:t>B</w:t>
      </w:r>
      <w:r w:rsidRPr="00E83278">
        <w:rPr>
          <w:rFonts w:ascii="Times New Roman" w:eastAsia="楷体" w:hAnsi="Times New Roman"/>
        </w:rPr>
        <w:t>错误；四个节气中夏至时地球距离太阳最远，万有引力最小，因此加速度最小，</w:t>
      </w:r>
      <w:r w:rsidRPr="00E83278">
        <w:rPr>
          <w:rFonts w:ascii="Times New Roman" w:hAnsi="Times New Roman"/>
        </w:rPr>
        <w:t>C</w:t>
      </w:r>
      <w:r w:rsidRPr="00E83278">
        <w:rPr>
          <w:rFonts w:ascii="Times New Roman" w:eastAsia="楷体" w:hAnsi="Times New Roman"/>
        </w:rPr>
        <w:t>错误；根据地球的公转周期能计算的是中心天体太阳的质量，</w:t>
      </w:r>
      <w:r w:rsidRPr="00E83278">
        <w:rPr>
          <w:rFonts w:ascii="Times New Roman" w:hAnsi="Times New Roman"/>
        </w:rPr>
        <w:t>D</w:t>
      </w:r>
      <w:r w:rsidRPr="00E83278">
        <w:rPr>
          <w:rFonts w:ascii="Times New Roman" w:eastAsia="楷体" w:hAnsi="Times New Roman"/>
        </w:rPr>
        <w:t>错误。</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4</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云南卷</w:t>
      </w:r>
      <w:r w:rsidRPr="00E83278">
        <w:rPr>
          <w:rFonts w:ascii="Times New Roman" w:hAnsi="Times New Roman"/>
        </w:rPr>
        <w:t>·5</w:t>
      </w:r>
      <w:r w:rsidRPr="00E83278">
        <w:rPr>
          <w:rFonts w:ascii="Times New Roman" w:eastAsia="楷体" w:hAnsi="Times New Roman"/>
        </w:rPr>
        <w:t>)</w:t>
      </w:r>
      <w:r w:rsidRPr="00E83278">
        <w:rPr>
          <w:rFonts w:ascii="Times New Roman" w:hAnsi="Times New Roman"/>
        </w:rPr>
        <w:t>国际编号为</w:t>
      </w:r>
      <w:r w:rsidRPr="00E83278">
        <w:rPr>
          <w:rFonts w:ascii="Times New Roman" w:hAnsi="Times New Roman"/>
        </w:rPr>
        <w:t>192391</w:t>
      </w:r>
      <w:r w:rsidRPr="00E83278">
        <w:rPr>
          <w:rFonts w:ascii="Times New Roman" w:hAnsi="Times New Roman"/>
        </w:rPr>
        <w:t>的小行星绕太阳公转的周期约为</w:t>
      </w:r>
      <w:r w:rsidRPr="00E83278">
        <w:rPr>
          <w:rFonts w:ascii="Times New Roman" w:hAnsi="Times New Roman"/>
        </w:rPr>
        <w:t>5</w:t>
      </w:r>
      <w:r w:rsidRPr="00284161">
        <w:rPr>
          <w:rFonts w:ascii="Times New Roman" w:hAnsi="Times New Roman"/>
        </w:rPr>
        <w:t>.</w:t>
      </w:r>
      <w:r w:rsidRPr="00E83278">
        <w:rPr>
          <w:rFonts w:ascii="Times New Roman" w:hAnsi="Times New Roman"/>
        </w:rPr>
        <w:t>8</w:t>
      </w:r>
      <w:r w:rsidRPr="00E83278">
        <w:rPr>
          <w:rFonts w:ascii="Times New Roman" w:hAnsi="Times New Roman"/>
        </w:rPr>
        <w:t>年，该小行星与太阳系内八大行星几乎在同一平面内做圆周运动。规定地球绕太阳公转的轨道半径为</w:t>
      </w:r>
      <w:r w:rsidRPr="00E83278">
        <w:rPr>
          <w:rFonts w:ascii="Times New Roman" w:hAnsi="Times New Roman"/>
        </w:rPr>
        <w:t>1 AU</w:t>
      </w:r>
      <w:r w:rsidRPr="00E83278">
        <w:rPr>
          <w:rFonts w:ascii="Times New Roman" w:hAnsi="Times New Roman"/>
        </w:rPr>
        <w:t>，八大行星绕太阳公转的轨道半径如表所示。忽略其他行星对该小行星的引力作用，则该小行星的公转轨道应介于</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tbl>
      <w:tblPr>
        <w:tblW w:w="0" w:type="auto"/>
        <w:jc w:val="center"/>
        <w:tblBorders>
          <w:top w:val="nil"/>
          <w:left w:val="single" w:sz="3" w:space="0" w:color="000000"/>
          <w:bottom w:val="single" w:sz="3" w:space="0" w:color="000000"/>
          <w:right w:val="single" w:sz="3" w:space="0" w:color="000000"/>
        </w:tblBorders>
        <w:tblLook w:val="04A0" w:firstRow="1" w:lastRow="0" w:firstColumn="1" w:lastColumn="0" w:noHBand="0" w:noVBand="1"/>
      </w:tblPr>
      <w:tblGrid>
        <w:gridCol w:w="1185"/>
        <w:gridCol w:w="836"/>
        <w:gridCol w:w="836"/>
        <w:gridCol w:w="836"/>
        <w:gridCol w:w="836"/>
        <w:gridCol w:w="836"/>
        <w:gridCol w:w="836"/>
        <w:gridCol w:w="1056"/>
        <w:gridCol w:w="1056"/>
      </w:tblGrid>
      <w:tr w:rsidR="002B7888" w:rsidRPr="00E83278" w:rsidTr="00A10519">
        <w:trPr>
          <w:trHeight w:val="598"/>
          <w:jc w:val="center"/>
        </w:trPr>
        <w:tc>
          <w:tcPr>
            <w:tcW w:w="1185"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行星</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水星</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金星</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地球</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火星</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木星</w:t>
            </w:r>
          </w:p>
        </w:tc>
        <w:tc>
          <w:tcPr>
            <w:tcW w:w="83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土星</w:t>
            </w:r>
          </w:p>
        </w:tc>
        <w:tc>
          <w:tcPr>
            <w:tcW w:w="105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天王星</w:t>
            </w:r>
          </w:p>
        </w:tc>
        <w:tc>
          <w:tcPr>
            <w:tcW w:w="1056" w:type="dxa"/>
            <w:tcBorders>
              <w:top w:val="nil"/>
              <w:left w:val="single" w:sz="3" w:space="0" w:color="000000"/>
              <w:bottom w:val="single" w:sz="4"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海王星</w:t>
            </w:r>
          </w:p>
        </w:tc>
      </w:tr>
      <w:tr w:rsidR="002B7888" w:rsidRPr="00E83278" w:rsidTr="00A10519">
        <w:trPr>
          <w:trHeight w:val="598"/>
          <w:jc w:val="center"/>
        </w:trPr>
        <w:tc>
          <w:tcPr>
            <w:tcW w:w="1185"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轨道半</w:t>
            </w:r>
          </w:p>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径</w:t>
            </w:r>
            <w:r w:rsidRPr="00E83278">
              <w:rPr>
                <w:rFonts w:ascii="Times New Roman" w:hAnsi="Times New Roman"/>
                <w:i/>
              </w:rPr>
              <w:t>R/</w:t>
            </w:r>
            <w:r w:rsidRPr="00E83278">
              <w:rPr>
                <w:rFonts w:ascii="Times New Roman" w:hAnsi="Times New Roman"/>
              </w:rPr>
              <w:t>AU</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0</w:t>
            </w:r>
            <w:r w:rsidRPr="00284161">
              <w:rPr>
                <w:rFonts w:ascii="Times New Roman" w:hAnsi="Times New Roman"/>
              </w:rPr>
              <w:t>.</w:t>
            </w:r>
            <w:r w:rsidRPr="00E83278">
              <w:rPr>
                <w:rFonts w:ascii="Times New Roman" w:hAnsi="Times New Roman"/>
              </w:rPr>
              <w:t>39</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0</w:t>
            </w:r>
            <w:r w:rsidRPr="00284161">
              <w:rPr>
                <w:rFonts w:ascii="Times New Roman" w:hAnsi="Times New Roman"/>
              </w:rPr>
              <w:t>.</w:t>
            </w:r>
            <w:r w:rsidRPr="00E83278">
              <w:rPr>
                <w:rFonts w:ascii="Times New Roman" w:hAnsi="Times New Roman"/>
              </w:rPr>
              <w:t>72</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1</w:t>
            </w:r>
            <w:r w:rsidRPr="00284161">
              <w:rPr>
                <w:rFonts w:ascii="Times New Roman" w:hAnsi="Times New Roman"/>
              </w:rPr>
              <w:t>.</w:t>
            </w:r>
            <w:r w:rsidRPr="00E83278">
              <w:rPr>
                <w:rFonts w:ascii="Times New Roman" w:hAnsi="Times New Roman"/>
              </w:rPr>
              <w:t>0</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1</w:t>
            </w:r>
            <w:r w:rsidRPr="00284161">
              <w:rPr>
                <w:rFonts w:ascii="Times New Roman" w:hAnsi="Times New Roman"/>
              </w:rPr>
              <w:t>.</w:t>
            </w:r>
            <w:r w:rsidRPr="00E83278">
              <w:rPr>
                <w:rFonts w:ascii="Times New Roman" w:hAnsi="Times New Roman"/>
              </w:rPr>
              <w:t>5</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5</w:t>
            </w:r>
            <w:r w:rsidRPr="00284161">
              <w:rPr>
                <w:rFonts w:ascii="Times New Roman" w:hAnsi="Times New Roman"/>
              </w:rPr>
              <w:t>.</w:t>
            </w:r>
            <w:r w:rsidRPr="00E83278">
              <w:rPr>
                <w:rFonts w:ascii="Times New Roman" w:hAnsi="Times New Roman"/>
              </w:rPr>
              <w:t>2</w:t>
            </w:r>
          </w:p>
        </w:tc>
        <w:tc>
          <w:tcPr>
            <w:tcW w:w="83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9</w:t>
            </w:r>
            <w:r w:rsidRPr="00284161">
              <w:rPr>
                <w:rFonts w:ascii="Times New Roman" w:hAnsi="Times New Roman"/>
              </w:rPr>
              <w:t>.</w:t>
            </w:r>
            <w:r w:rsidRPr="00E83278">
              <w:rPr>
                <w:rFonts w:ascii="Times New Roman" w:hAnsi="Times New Roman"/>
              </w:rPr>
              <w:t>5</w:t>
            </w:r>
          </w:p>
        </w:tc>
        <w:tc>
          <w:tcPr>
            <w:tcW w:w="105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19</w:t>
            </w:r>
          </w:p>
        </w:tc>
        <w:tc>
          <w:tcPr>
            <w:tcW w:w="1056" w:type="dxa"/>
            <w:tcBorders>
              <w:top w:val="single" w:sz="4"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B7888" w:rsidRPr="00E83278" w:rsidRDefault="002B7888" w:rsidP="00A10519">
            <w:pPr>
              <w:tabs>
                <w:tab w:val="left" w:pos="2268"/>
                <w:tab w:val="left" w:pos="4536"/>
                <w:tab w:val="left" w:pos="6663"/>
              </w:tabs>
              <w:spacing w:line="360" w:lineRule="auto"/>
              <w:jc w:val="center"/>
              <w:rPr>
                <w:rFonts w:ascii="Times New Roman" w:hAnsi="Times New Roman"/>
              </w:rPr>
            </w:pPr>
            <w:r w:rsidRPr="00E83278">
              <w:rPr>
                <w:rFonts w:ascii="Times New Roman" w:hAnsi="Times New Roman"/>
              </w:rPr>
              <w:t>30</w:t>
            </w:r>
          </w:p>
        </w:tc>
      </w:tr>
    </w:tbl>
    <w:p w:rsidR="002B7888" w:rsidRPr="00E83278" w:rsidRDefault="002B7888" w:rsidP="002B7888">
      <w:pPr>
        <w:tabs>
          <w:tab w:val="left" w:pos="2268"/>
          <w:tab w:val="left" w:pos="4536"/>
          <w:tab w:val="left" w:pos="6663"/>
        </w:tabs>
        <w:spacing w:line="360" w:lineRule="auto"/>
        <w:rPr>
          <w:rFonts w:ascii="Times New Roman" w:hAnsi="Times New Roman"/>
        </w:rPr>
      </w:pP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金星与地球的公转轨道之间</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地球与火星的公转轨道之间</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火星与木星的公转轨道之间</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天王星与海王星的公转轨道之间</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根据开普勒第三定律可知</w:t>
      </w:r>
      <m:oMath>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行</m:t>
                    </m:r>
                  </m:sub>
                </m:sSub>
              </m:e>
              <m:sup>
                <m:r>
                  <m:rPr>
                    <m:sty m:val="p"/>
                  </m:rPr>
                  <w:rPr>
                    <w:rFonts w:ascii="Cambria Math" w:eastAsia="楷体" w:hAnsi="Cambria Math"/>
                  </w:rPr>
                  <m:t>3</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T</m:t>
                    </m:r>
                  </m:e>
                  <m:sub>
                    <m:r>
                      <m:rPr>
                        <m:sty m:val="p"/>
                      </m:rPr>
                      <w:rPr>
                        <w:rFonts w:ascii="Cambria Math" w:eastAsia="楷体" w:hAnsi="Cambria Math"/>
                      </w:rPr>
                      <m:t>行</m:t>
                    </m:r>
                  </m:sub>
                </m:sSub>
              </m:e>
              <m:sup>
                <m:r>
                  <m:rPr>
                    <m:sty m:val="p"/>
                  </m:rPr>
                  <w:rPr>
                    <w:rFonts w:ascii="Cambria Math" w:eastAsia="楷体" w:hAnsi="Cambria Math"/>
                  </w:rPr>
                  <m:t>2</m:t>
                </m:r>
              </m:sup>
            </m:sSup>
          </m:den>
        </m:f>
      </m:oMath>
      <w:r w:rsidRPr="00E83278">
        <w:rPr>
          <w:rFonts w:ascii="Times New Roman" w:eastAsia="楷体" w:hAnsi="Times New Roman"/>
        </w:rPr>
        <w:t>=</w:t>
      </w:r>
      <m:oMath>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地</m:t>
                    </m:r>
                  </m:sub>
                </m:sSub>
              </m:e>
              <m:sup>
                <m:r>
                  <m:rPr>
                    <m:sty m:val="p"/>
                  </m:rPr>
                  <w:rPr>
                    <w:rFonts w:ascii="Cambria Math" w:eastAsia="楷体" w:hAnsi="Cambria Math"/>
                  </w:rPr>
                  <m:t>3</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T</m:t>
                    </m:r>
                  </m:e>
                  <m:sub>
                    <m:r>
                      <m:rPr>
                        <m:sty m:val="p"/>
                      </m:rPr>
                      <w:rPr>
                        <w:rFonts w:ascii="Cambria Math" w:eastAsia="楷体" w:hAnsi="Cambria Math"/>
                      </w:rPr>
                      <m:t>地</m:t>
                    </m:r>
                  </m:sub>
                </m:sSub>
              </m:e>
              <m:sup>
                <m:r>
                  <m:rPr>
                    <m:sty m:val="p"/>
                  </m:rPr>
                  <w:rPr>
                    <w:rFonts w:ascii="Cambria Math" w:eastAsia="楷体" w:hAnsi="Cambria Math"/>
                  </w:rPr>
                  <m:t>2</m:t>
                </m:r>
              </m:sup>
            </m:sSup>
          </m:den>
        </m:f>
      </m:oMath>
      <w:r w:rsidRPr="00E83278">
        <w:rPr>
          <w:rFonts w:ascii="Times New Roman" w:eastAsia="楷体" w:hAnsi="Times New Roman"/>
        </w:rPr>
        <w:t>，其中</w:t>
      </w:r>
      <w:r w:rsidRPr="00E83278">
        <w:rPr>
          <w:rFonts w:ascii="Times New Roman" w:hAnsi="Times New Roman"/>
          <w:i/>
        </w:rPr>
        <w:t>r</w:t>
      </w:r>
      <w:r w:rsidRPr="00E83278">
        <w:rPr>
          <w:rFonts w:ascii="Times New Roman" w:eastAsia="楷体" w:hAnsi="Times New Roman"/>
          <w:vertAlign w:val="subscript"/>
        </w:rPr>
        <w:t>地</w:t>
      </w:r>
      <w:r w:rsidRPr="00E83278">
        <w:rPr>
          <w:rFonts w:ascii="Times New Roman" w:hAnsi="Times New Roman"/>
        </w:rPr>
        <w:t>=1</w:t>
      </w:r>
      <w:r w:rsidRPr="00E83278">
        <w:rPr>
          <w:rFonts w:ascii="Times New Roman" w:eastAsia="楷体" w:hAnsi="Times New Roman"/>
        </w:rPr>
        <w:t xml:space="preserve"> </w:t>
      </w:r>
      <w:r w:rsidRPr="00E83278">
        <w:rPr>
          <w:rFonts w:ascii="Times New Roman" w:hAnsi="Times New Roman"/>
        </w:rPr>
        <w:t>AU</w:t>
      </w:r>
      <w:r w:rsidRPr="00E83278">
        <w:rPr>
          <w:rFonts w:ascii="Times New Roman" w:eastAsia="楷体" w:hAnsi="Times New Roman"/>
        </w:rPr>
        <w:t>，</w:t>
      </w:r>
      <w:r w:rsidRPr="00E83278">
        <w:rPr>
          <w:rFonts w:ascii="Times New Roman" w:hAnsi="Times New Roman"/>
          <w:i/>
        </w:rPr>
        <w:t>T</w:t>
      </w:r>
      <w:r w:rsidRPr="00E83278">
        <w:rPr>
          <w:rFonts w:ascii="Times New Roman" w:eastAsia="楷体" w:hAnsi="Times New Roman"/>
          <w:vertAlign w:val="subscript"/>
        </w:rPr>
        <w:t>地</w:t>
      </w:r>
      <w:r w:rsidRPr="00E83278">
        <w:rPr>
          <w:rFonts w:ascii="Times New Roman" w:hAnsi="Times New Roman"/>
        </w:rPr>
        <w:t>=1</w:t>
      </w:r>
      <w:r w:rsidRPr="00E83278">
        <w:rPr>
          <w:rFonts w:ascii="Times New Roman" w:eastAsia="楷体" w:hAnsi="Times New Roman"/>
        </w:rPr>
        <w:t>年，</w:t>
      </w:r>
      <w:r w:rsidRPr="00E83278">
        <w:rPr>
          <w:rFonts w:ascii="Times New Roman" w:hAnsi="Times New Roman"/>
          <w:i/>
        </w:rPr>
        <w:t>T</w:t>
      </w:r>
      <w:r w:rsidRPr="00E83278">
        <w:rPr>
          <w:rFonts w:ascii="Times New Roman" w:eastAsia="楷体" w:hAnsi="Times New Roman"/>
          <w:vertAlign w:val="subscript"/>
        </w:rPr>
        <w:t>行</w:t>
      </w:r>
      <w:r w:rsidRPr="00E83278">
        <w:rPr>
          <w:rFonts w:ascii="Times New Roman" w:hAnsi="Times New Roman"/>
        </w:rPr>
        <w:t>=5</w:t>
      </w:r>
      <w:r w:rsidRPr="00284161">
        <w:rPr>
          <w:rFonts w:ascii="Times New Roman" w:hAnsi="Times New Roman"/>
        </w:rPr>
        <w:t>.</w:t>
      </w:r>
      <w:r w:rsidRPr="00E83278">
        <w:rPr>
          <w:rFonts w:ascii="Times New Roman" w:hAnsi="Times New Roman"/>
        </w:rPr>
        <w:t>8</w:t>
      </w:r>
      <w:r w:rsidRPr="00E83278">
        <w:rPr>
          <w:rFonts w:ascii="Times New Roman" w:eastAsia="楷体" w:hAnsi="Times New Roman"/>
        </w:rPr>
        <w:t>年，代入解得</w:t>
      </w:r>
      <w:r w:rsidRPr="00E83278">
        <w:rPr>
          <w:rFonts w:ascii="Times New Roman" w:hAnsi="Times New Roman"/>
          <w:i/>
        </w:rPr>
        <w:t>r</w:t>
      </w:r>
      <w:r w:rsidRPr="00E83278">
        <w:rPr>
          <w:rFonts w:ascii="Times New Roman" w:eastAsia="楷体" w:hAnsi="Times New Roman"/>
          <w:vertAlign w:val="subscript"/>
        </w:rPr>
        <w:t>行</w:t>
      </w:r>
      <w:r w:rsidRPr="00E83278">
        <w:rPr>
          <w:rFonts w:ascii="Times New Roman" w:hAnsi="Times New Roman"/>
        </w:rPr>
        <w:t>≈3</w:t>
      </w:r>
      <w:r w:rsidRPr="00284161">
        <w:rPr>
          <w:rFonts w:ascii="Times New Roman" w:hAnsi="Times New Roman"/>
        </w:rPr>
        <w:t>.</w:t>
      </w:r>
      <w:r w:rsidRPr="00E83278">
        <w:rPr>
          <w:rFonts w:ascii="Times New Roman" w:hAnsi="Times New Roman"/>
        </w:rPr>
        <w:t>23</w:t>
      </w:r>
      <w:r w:rsidRPr="00E83278">
        <w:rPr>
          <w:rFonts w:ascii="Times New Roman" w:eastAsia="楷体" w:hAnsi="Times New Roman"/>
        </w:rPr>
        <w:t xml:space="preserve"> </w:t>
      </w:r>
      <w:r w:rsidRPr="00E83278">
        <w:rPr>
          <w:rFonts w:ascii="Times New Roman" w:hAnsi="Times New Roman"/>
        </w:rPr>
        <w:t>AU</w:t>
      </w:r>
      <w:r w:rsidRPr="00E83278">
        <w:rPr>
          <w:rFonts w:ascii="Times New Roman" w:eastAsia="楷体" w:hAnsi="Times New Roman"/>
        </w:rPr>
        <w:t>，故该小行星的公转轨道应介于火星与木星的公转轨道之间。故选</w:t>
      </w:r>
      <w:r w:rsidRPr="00E83278">
        <w:rPr>
          <w:rFonts w:ascii="Times New Roman" w:hAnsi="Times New Roman"/>
        </w:rPr>
        <w:t>C</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5</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2024·</w:t>
      </w:r>
      <w:r w:rsidRPr="00E83278">
        <w:rPr>
          <w:rFonts w:ascii="Times New Roman" w:eastAsia="楷体" w:hAnsi="Times New Roman"/>
        </w:rPr>
        <w:t>广东东莞市期末</w:t>
      </w:r>
      <w:r w:rsidRPr="00E83278">
        <w:rPr>
          <w:rFonts w:ascii="Times New Roman" w:eastAsia="楷体" w:hAnsi="Times New Roman"/>
        </w:rPr>
        <w:t>)</w:t>
      </w:r>
      <w:r w:rsidRPr="00E83278">
        <w:rPr>
          <w:rFonts w:ascii="Times New Roman" w:hAnsi="Times New Roman"/>
        </w:rPr>
        <w:t>已知地球质量约为月球质量的</w:t>
      </w:r>
      <w:r w:rsidRPr="00E83278">
        <w:rPr>
          <w:rFonts w:ascii="Times New Roman" w:hAnsi="Times New Roman"/>
        </w:rPr>
        <w:t>81</w:t>
      </w:r>
      <w:r w:rsidRPr="00E83278">
        <w:rPr>
          <w:rFonts w:ascii="Times New Roman" w:hAnsi="Times New Roman"/>
        </w:rPr>
        <w:t>倍，地球半径约为月球半径的</w:t>
      </w:r>
      <w:r w:rsidRPr="00E83278">
        <w:rPr>
          <w:rFonts w:ascii="Times New Roman" w:hAnsi="Times New Roman"/>
        </w:rPr>
        <w:t>4</w:t>
      </w:r>
      <w:r w:rsidRPr="00E83278">
        <w:rPr>
          <w:rFonts w:ascii="Times New Roman" w:hAnsi="Times New Roman"/>
        </w:rPr>
        <w:t>倍。若在月球和地球表面以相同的初速度竖直向上抛出物体，不计一切阻力，抛出点与最高点间的距离分别为</w:t>
      </w:r>
      <w:r w:rsidRPr="00E83278">
        <w:rPr>
          <w:rFonts w:ascii="Times New Roman" w:hAnsi="Times New Roman"/>
          <w:i/>
        </w:rPr>
        <w:t>h</w:t>
      </w:r>
      <w:r w:rsidRPr="00E83278">
        <w:rPr>
          <w:rFonts w:ascii="Times New Roman" w:hAnsi="Times New Roman"/>
          <w:vertAlign w:val="subscript"/>
        </w:rPr>
        <w:t>1</w:t>
      </w:r>
      <w:r w:rsidRPr="00E83278">
        <w:rPr>
          <w:rFonts w:ascii="Times New Roman" w:hAnsi="Times New Roman"/>
        </w:rPr>
        <w:t>和</w:t>
      </w:r>
      <w:r w:rsidRPr="00E83278">
        <w:rPr>
          <w:rFonts w:ascii="Times New Roman" w:hAnsi="Times New Roman"/>
          <w:i/>
        </w:rPr>
        <w:t>h</w:t>
      </w:r>
      <w:r w:rsidRPr="00E83278">
        <w:rPr>
          <w:rFonts w:ascii="Times New Roman" w:hAnsi="Times New Roman"/>
          <w:vertAlign w:val="subscript"/>
        </w:rPr>
        <w:t>2</w:t>
      </w:r>
      <w:r w:rsidRPr="00E83278">
        <w:rPr>
          <w:rFonts w:ascii="Times New Roman" w:hAnsi="Times New Roman"/>
        </w:rPr>
        <w:t>，则</w:t>
      </w:r>
      <w:r w:rsidRPr="00E83278">
        <w:rPr>
          <w:rFonts w:ascii="Times New Roman" w:hAnsi="Times New Roman"/>
          <w:i/>
        </w:rPr>
        <w:t>h</w:t>
      </w:r>
      <w:r w:rsidRPr="00E83278">
        <w:rPr>
          <w:rFonts w:ascii="Times New Roman" w:hAnsi="Times New Roman"/>
          <w:vertAlign w:val="subscript"/>
        </w:rPr>
        <w:t>1</w:t>
      </w:r>
      <w:r w:rsidRPr="00E83278">
        <w:rPr>
          <w:rFonts w:ascii="宋体" w:hAnsi="宋体" w:cs="宋体" w:hint="eastAsia"/>
        </w:rPr>
        <w:t>∶</w:t>
      </w:r>
      <w:r w:rsidRPr="00E83278">
        <w:rPr>
          <w:rFonts w:ascii="Times New Roman" w:hAnsi="Times New Roman"/>
          <w:i/>
        </w:rPr>
        <w:t>h</w:t>
      </w:r>
      <w:r w:rsidRPr="00E83278">
        <w:rPr>
          <w:rFonts w:ascii="Times New Roman" w:hAnsi="Times New Roman"/>
          <w:vertAlign w:val="subscript"/>
        </w:rPr>
        <w:t>2</w:t>
      </w:r>
      <w:r w:rsidRPr="00E83278">
        <w:rPr>
          <w:rFonts w:ascii="Times New Roman" w:hAnsi="Times New Roman"/>
        </w:rPr>
        <w:t>最接近</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1</w:t>
      </w:r>
      <w:r w:rsidRPr="00E83278">
        <w:rPr>
          <w:rFonts w:ascii="宋体" w:hAnsi="宋体" w:cs="宋体" w:hint="eastAsia"/>
        </w:rPr>
        <w:t>∶</w:t>
      </w:r>
      <w:r w:rsidRPr="00E83278">
        <w:rPr>
          <w:rFonts w:ascii="Times New Roman" w:hAnsi="Times New Roman"/>
        </w:rPr>
        <w:t>1</w:t>
      </w:r>
      <w:r w:rsidRPr="00E83278">
        <w:rPr>
          <w:rFonts w:ascii="Times New Roman" w:hAnsi="Times New Roman"/>
        </w:rPr>
        <w:tab/>
        <w:t>B</w:t>
      </w:r>
      <w:r w:rsidRPr="00284161">
        <w:rPr>
          <w:rFonts w:ascii="Times New Roman" w:hAnsi="Times New Roman"/>
        </w:rPr>
        <w:t>.</w:t>
      </w:r>
      <w:r w:rsidRPr="00E83278">
        <w:rPr>
          <w:rFonts w:ascii="Times New Roman" w:hAnsi="Times New Roman"/>
        </w:rPr>
        <w:t>1</w:t>
      </w:r>
      <w:r w:rsidRPr="00E83278">
        <w:rPr>
          <w:rFonts w:ascii="宋体" w:hAnsi="宋体" w:cs="宋体" w:hint="eastAsia"/>
        </w:rPr>
        <w:t>∶</w:t>
      </w:r>
      <w:r w:rsidRPr="00E83278">
        <w:rPr>
          <w:rFonts w:ascii="Times New Roman" w:hAnsi="Times New Roman"/>
        </w:rPr>
        <w:t>6</w:t>
      </w:r>
      <w:r w:rsidRPr="00E83278">
        <w:rPr>
          <w:rFonts w:ascii="Times New Roman" w:hAnsi="Times New Roman"/>
        </w:rPr>
        <w:tab/>
        <w:t>C</w:t>
      </w:r>
      <w:r w:rsidRPr="00284161">
        <w:rPr>
          <w:rFonts w:ascii="Times New Roman" w:hAnsi="Times New Roman"/>
        </w:rPr>
        <w:t>.</w:t>
      </w:r>
      <w:r w:rsidRPr="00E83278">
        <w:rPr>
          <w:rFonts w:ascii="Times New Roman" w:hAnsi="Times New Roman"/>
        </w:rPr>
        <w:t>9</w:t>
      </w:r>
      <w:r w:rsidRPr="00E83278">
        <w:rPr>
          <w:rFonts w:ascii="宋体" w:hAnsi="宋体" w:cs="宋体" w:hint="eastAsia"/>
        </w:rPr>
        <w:t>∶</w:t>
      </w:r>
      <w:r w:rsidRPr="00E83278">
        <w:rPr>
          <w:rFonts w:ascii="Times New Roman" w:hAnsi="Times New Roman"/>
        </w:rPr>
        <w:t>4</w:t>
      </w:r>
      <w:r w:rsidRPr="00E83278">
        <w:rPr>
          <w:rFonts w:ascii="Times New Roman" w:hAnsi="Times New Roman"/>
        </w:rPr>
        <w:tab/>
        <w:t>D</w:t>
      </w:r>
      <w:r w:rsidRPr="00284161">
        <w:rPr>
          <w:rFonts w:ascii="Times New Roman" w:hAnsi="Times New Roman"/>
        </w:rPr>
        <w:t>.</w:t>
      </w:r>
      <w:r w:rsidRPr="00E83278">
        <w:rPr>
          <w:rFonts w:ascii="Times New Roman" w:hAnsi="Times New Roman"/>
        </w:rPr>
        <w:t>5</w:t>
      </w:r>
      <w:r w:rsidRPr="00E83278">
        <w:rPr>
          <w:rFonts w:ascii="宋体" w:hAnsi="宋体" w:cs="宋体" w:hint="eastAsia"/>
        </w:rPr>
        <w:t>∶</w:t>
      </w:r>
      <w:r w:rsidRPr="00E83278">
        <w:rPr>
          <w:rFonts w:ascii="Times New Roman" w:hAnsi="Times New Roman"/>
        </w:rPr>
        <w:t>1</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D</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w:t>
      </w:r>
      <w:r w:rsidRPr="00E83278">
        <w:rPr>
          <w:rFonts w:ascii="Times New Roman" w:hAnsi="Times New Roman"/>
          <w:i/>
        </w:rPr>
        <w:t>v</w:t>
      </w:r>
      <w:r w:rsidRPr="00E83278">
        <w:rPr>
          <w:rFonts w:ascii="Times New Roman" w:hAnsi="Times New Roman"/>
          <w:vertAlign w:val="superscript"/>
        </w:rPr>
        <w:t>2</w:t>
      </w:r>
      <w:r w:rsidRPr="00E83278">
        <w:rPr>
          <w:rFonts w:ascii="Times New Roman" w:hAnsi="Times New Roman"/>
        </w:rPr>
        <w:t>=2</w:t>
      </w:r>
      <w:r w:rsidRPr="00E83278">
        <w:rPr>
          <w:rFonts w:ascii="Times New Roman" w:hAnsi="Times New Roman"/>
          <w:i/>
        </w:rPr>
        <w:t>gh</w:t>
      </w:r>
      <w:r w:rsidRPr="00E83278">
        <w:rPr>
          <w:rFonts w:ascii="Times New Roman" w:eastAsia="楷体" w:hAnsi="Times New Roman"/>
        </w:rPr>
        <w:t>，</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，联立可得</w:t>
      </w:r>
      <w:r w:rsidRPr="00E83278">
        <w:rPr>
          <w:rFonts w:ascii="Times New Roman" w:hAnsi="Times New Roman"/>
          <w:i/>
        </w:rPr>
        <w:t>h</w:t>
      </w:r>
      <w:r w:rsidRPr="00E83278">
        <w:rPr>
          <w:rFonts w:ascii="Times New Roman" w:hAnsi="Times New Roman"/>
          <w:vertAlign w:val="subscript"/>
        </w:rPr>
        <w:t>1</w:t>
      </w:r>
      <w:r w:rsidRPr="00E83278">
        <w:rPr>
          <w:rFonts w:ascii="宋体" w:hAnsi="宋体" w:cs="宋体" w:hint="eastAsia"/>
        </w:rPr>
        <w:t>∶</w:t>
      </w:r>
      <w:r w:rsidRPr="00E83278">
        <w:rPr>
          <w:rFonts w:ascii="Times New Roman" w:hAnsi="Times New Roman"/>
          <w:i/>
        </w:rPr>
        <w:t>h</w:t>
      </w:r>
      <w:r w:rsidRPr="00E83278">
        <w:rPr>
          <w:rFonts w:ascii="Times New Roman" w:hAnsi="Times New Roman"/>
          <w:vertAlign w:val="subscript"/>
        </w:rPr>
        <w:t>2</w:t>
      </w:r>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E83278">
        <w:rPr>
          <w:rFonts w:ascii="Times New Roman" w:eastAsia="楷体"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E83278">
        <w:rPr>
          <w:rFonts w:ascii="Times New Roman" w:hAnsi="Times New Roman"/>
        </w:rPr>
        <w:t>=81</w:t>
      </w:r>
      <w:r w:rsidRPr="00E83278">
        <w:rPr>
          <w:rFonts w:ascii="宋体" w:hAnsi="宋体" w:cs="宋体" w:hint="eastAsia"/>
        </w:rPr>
        <w:t>∶</w:t>
      </w:r>
      <w:r w:rsidRPr="00E83278">
        <w:rPr>
          <w:rFonts w:ascii="Times New Roman" w:hAnsi="Times New Roman"/>
        </w:rPr>
        <w:t>16≈5</w:t>
      </w:r>
      <w:r w:rsidRPr="00E83278">
        <w:rPr>
          <w:rFonts w:ascii="宋体" w:hAnsi="宋体" w:cs="宋体" w:hint="eastAsia"/>
        </w:rPr>
        <w:t>∶</w:t>
      </w:r>
      <w:r w:rsidRPr="00E83278">
        <w:rPr>
          <w:rFonts w:ascii="Times New Roman" w:hAnsi="Times New Roman"/>
        </w:rPr>
        <w:t>1</w:t>
      </w:r>
      <w:r w:rsidRPr="00E83278">
        <w:rPr>
          <w:rFonts w:ascii="Times New Roman" w:eastAsia="楷体" w:hAnsi="Times New Roman"/>
        </w:rPr>
        <w:t>，故选</w:t>
      </w:r>
      <w:r w:rsidRPr="00E83278">
        <w:rPr>
          <w:rFonts w:ascii="Times New Roman" w:hAnsi="Times New Roman"/>
        </w:rPr>
        <w:t>D</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6</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2026·</w:t>
      </w:r>
      <w:r w:rsidRPr="00E83278">
        <w:rPr>
          <w:rFonts w:ascii="Times New Roman" w:eastAsia="楷体" w:hAnsi="Times New Roman"/>
        </w:rPr>
        <w:t>广东深圳市段考</w:t>
      </w:r>
      <w:r w:rsidRPr="00E83278">
        <w:rPr>
          <w:rFonts w:ascii="Times New Roman" w:eastAsia="楷体" w:hAnsi="Times New Roman"/>
        </w:rPr>
        <w:t>)</w:t>
      </w:r>
      <w:r w:rsidRPr="00E83278">
        <w:rPr>
          <w:rFonts w:ascii="Times New Roman" w:hAnsi="Times New Roman"/>
        </w:rPr>
        <w:t>2025</w:t>
      </w:r>
      <w:r w:rsidRPr="00E83278">
        <w:rPr>
          <w:rFonts w:ascii="Times New Roman" w:hAnsi="Times New Roman"/>
        </w:rPr>
        <w:t>年</w:t>
      </w:r>
      <w:r w:rsidRPr="00E83278">
        <w:rPr>
          <w:rFonts w:ascii="Times New Roman" w:hAnsi="Times New Roman"/>
        </w:rPr>
        <w:t>5</w:t>
      </w:r>
      <w:r w:rsidRPr="00E83278">
        <w:rPr>
          <w:rFonts w:ascii="Times New Roman" w:hAnsi="Times New Roman"/>
        </w:rPr>
        <w:t>月</w:t>
      </w:r>
      <w:r w:rsidRPr="00E83278">
        <w:rPr>
          <w:rFonts w:ascii="Times New Roman" w:hAnsi="Times New Roman"/>
        </w:rPr>
        <w:t>29</w:t>
      </w:r>
      <w:r w:rsidRPr="00E83278">
        <w:rPr>
          <w:rFonts w:ascii="Times New Roman" w:hAnsi="Times New Roman"/>
        </w:rPr>
        <w:t>日，</w:t>
      </w:r>
      <w:r w:rsidRPr="00E83278">
        <w:rPr>
          <w:rFonts w:asciiTheme="majorEastAsia" w:eastAsiaTheme="majorEastAsia" w:hAnsiTheme="majorEastAsia"/>
        </w:rPr>
        <w:t>“</w:t>
      </w:r>
      <w:r w:rsidRPr="00E83278">
        <w:rPr>
          <w:rFonts w:ascii="Times New Roman" w:hAnsi="Times New Roman"/>
        </w:rPr>
        <w:t>天问二号</w:t>
      </w:r>
      <w:r w:rsidRPr="00E83278">
        <w:rPr>
          <w:rFonts w:asciiTheme="majorEastAsia" w:eastAsiaTheme="majorEastAsia" w:hAnsiTheme="majorEastAsia"/>
        </w:rPr>
        <w:t>”</w:t>
      </w:r>
      <w:r w:rsidRPr="00E83278">
        <w:rPr>
          <w:rFonts w:ascii="Times New Roman" w:hAnsi="Times New Roman"/>
        </w:rPr>
        <w:t>探测器踏上新征程，前往小行星</w:t>
      </w:r>
      <w:r w:rsidRPr="00E83278">
        <w:rPr>
          <w:rFonts w:ascii="Times New Roman" w:hAnsi="Times New Roman"/>
        </w:rPr>
        <w:t>2016HO3</w:t>
      </w:r>
      <w:r w:rsidRPr="00E83278">
        <w:rPr>
          <w:rFonts w:ascii="Times New Roman" w:hAnsi="Times New Roman"/>
        </w:rPr>
        <w:t>开展探测任务。若</w:t>
      </w:r>
      <w:r w:rsidRPr="00E83278">
        <w:rPr>
          <w:rFonts w:asciiTheme="majorEastAsia" w:eastAsiaTheme="majorEastAsia" w:hAnsiTheme="majorEastAsia"/>
        </w:rPr>
        <w:t>“</w:t>
      </w:r>
      <w:r w:rsidRPr="00E83278">
        <w:rPr>
          <w:rFonts w:ascii="Times New Roman" w:hAnsi="Times New Roman"/>
        </w:rPr>
        <w:t>天问二号</w:t>
      </w:r>
      <w:r w:rsidRPr="00E83278">
        <w:rPr>
          <w:rFonts w:asciiTheme="majorEastAsia" w:eastAsiaTheme="majorEastAsia" w:hAnsiTheme="majorEastAsia"/>
        </w:rPr>
        <w:t>”</w:t>
      </w:r>
      <w:r w:rsidRPr="00E83278">
        <w:rPr>
          <w:rFonts w:ascii="Times New Roman" w:hAnsi="Times New Roman"/>
        </w:rPr>
        <w:t>绕小行星</w:t>
      </w:r>
      <w:r w:rsidRPr="00E83278">
        <w:rPr>
          <w:rFonts w:ascii="Times New Roman" w:hAnsi="Times New Roman"/>
        </w:rPr>
        <w:t>2016HO3</w:t>
      </w:r>
      <w:r w:rsidRPr="00E83278">
        <w:rPr>
          <w:rFonts w:ascii="Times New Roman" w:hAnsi="Times New Roman"/>
        </w:rPr>
        <w:t>做匀速圆周运动的周期为</w:t>
      </w:r>
      <w:r w:rsidRPr="00E83278">
        <w:rPr>
          <w:rFonts w:ascii="Times New Roman" w:hAnsi="Times New Roman"/>
          <w:i/>
        </w:rPr>
        <w:t>T</w:t>
      </w:r>
      <w:r w:rsidRPr="00E83278">
        <w:rPr>
          <w:rFonts w:ascii="Times New Roman" w:hAnsi="Times New Roman"/>
        </w:rPr>
        <w:t>，轨道半径为</w:t>
      </w:r>
      <w:r w:rsidRPr="00E83278">
        <w:rPr>
          <w:rFonts w:ascii="Times New Roman" w:hAnsi="Times New Roman"/>
          <w:i/>
        </w:rPr>
        <w:t>r</w:t>
      </w:r>
      <w:r w:rsidRPr="00E83278">
        <w:rPr>
          <w:rFonts w:ascii="Times New Roman" w:hAnsi="Times New Roman"/>
        </w:rPr>
        <w:t>，小行星</w:t>
      </w:r>
      <w:r w:rsidRPr="00E83278">
        <w:rPr>
          <w:rFonts w:ascii="Times New Roman" w:hAnsi="Times New Roman"/>
        </w:rPr>
        <w:t>2016HO3</w:t>
      </w:r>
      <w:r w:rsidRPr="00E83278">
        <w:rPr>
          <w:rFonts w:ascii="Times New Roman" w:hAnsi="Times New Roman"/>
        </w:rPr>
        <w:t>的半径为</w:t>
      </w:r>
      <w:r w:rsidRPr="00E83278">
        <w:rPr>
          <w:rFonts w:ascii="Times New Roman" w:hAnsi="Times New Roman"/>
          <w:i/>
        </w:rPr>
        <w:t>R</w:t>
      </w:r>
      <w:r w:rsidRPr="00E83278">
        <w:rPr>
          <w:rFonts w:ascii="Times New Roman" w:hAnsi="Times New Roman"/>
        </w:rPr>
        <w:t>，引力常量为</w:t>
      </w:r>
      <w:r w:rsidRPr="00E83278">
        <w:rPr>
          <w:rFonts w:ascii="Times New Roman" w:hAnsi="Times New Roman"/>
          <w:i/>
        </w:rPr>
        <w:t>G</w:t>
      </w:r>
      <w:r w:rsidRPr="00E83278">
        <w:rPr>
          <w:rFonts w:ascii="Times New Roman" w:hAnsi="Times New Roman"/>
        </w:rPr>
        <w:t>，则下列说法正确的是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小行星</w:t>
      </w:r>
      <w:r w:rsidRPr="00E83278">
        <w:rPr>
          <w:rFonts w:ascii="Times New Roman" w:hAnsi="Times New Roman"/>
        </w:rPr>
        <w:t>2016HO3</w:t>
      </w:r>
      <w:r w:rsidRPr="00E83278">
        <w:rPr>
          <w:rFonts w:ascii="Times New Roman" w:hAnsi="Times New Roman"/>
        </w:rPr>
        <w:t>的质量为</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小行星</w:t>
      </w:r>
      <w:r w:rsidRPr="00E83278">
        <w:rPr>
          <w:rFonts w:ascii="Times New Roman" w:hAnsi="Times New Roman"/>
        </w:rPr>
        <w:t>2016HO3</w:t>
      </w:r>
      <w:r w:rsidRPr="00E83278">
        <w:rPr>
          <w:rFonts w:ascii="Times New Roman" w:hAnsi="Times New Roman"/>
        </w:rPr>
        <w:t>表面的重力加速度为</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小行星</w:t>
      </w:r>
      <w:r w:rsidRPr="00E83278">
        <w:rPr>
          <w:rFonts w:ascii="Times New Roman" w:hAnsi="Times New Roman"/>
        </w:rPr>
        <w:t>2016HO3</w:t>
      </w:r>
      <w:r w:rsidRPr="00E83278">
        <w:rPr>
          <w:rFonts w:ascii="Times New Roman" w:hAnsi="Times New Roman"/>
        </w:rPr>
        <w:t>的密度为</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小行星</w:t>
      </w:r>
      <w:r w:rsidRPr="00E83278">
        <w:rPr>
          <w:rFonts w:ascii="Times New Roman" w:hAnsi="Times New Roman"/>
        </w:rPr>
        <w:t>2016HO3</w:t>
      </w:r>
      <w:r w:rsidRPr="00E83278">
        <w:rPr>
          <w:rFonts w:ascii="Times New Roman" w:hAnsi="Times New Roman"/>
        </w:rPr>
        <w:t>的第一宇宙速度为</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根据万有引力提供向心力</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，可得小行星</w:t>
      </w:r>
      <w:r w:rsidRPr="00E83278">
        <w:rPr>
          <w:rFonts w:ascii="Times New Roman" w:hAnsi="Times New Roman"/>
        </w:rPr>
        <w:t>2016HO3</w:t>
      </w:r>
      <w:r w:rsidRPr="00E83278">
        <w:rPr>
          <w:rFonts w:ascii="Times New Roman" w:eastAsia="楷体" w:hAnsi="Times New Roman"/>
        </w:rPr>
        <w:t>的质量</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eastAsia="楷体" w:hAnsi="Times New Roman"/>
        </w:rPr>
        <w:t>，故</w:t>
      </w:r>
      <w:r w:rsidRPr="00E83278">
        <w:rPr>
          <w:rFonts w:ascii="Times New Roman" w:hAnsi="Times New Roman"/>
        </w:rPr>
        <w:t>A</w:t>
      </w:r>
      <w:r w:rsidRPr="00E83278">
        <w:rPr>
          <w:rFonts w:ascii="Times New Roman" w:eastAsia="楷体" w:hAnsi="Times New Roman"/>
        </w:rPr>
        <w:t>错误；根据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，结合</w:t>
      </w:r>
      <w:r w:rsidRPr="00E83278">
        <w:rPr>
          <w:rFonts w:ascii="Times New Roman" w:hAnsi="Times New Roman"/>
        </w:rPr>
        <w:t>A</w:t>
      </w:r>
      <w:r w:rsidRPr="00E83278">
        <w:rPr>
          <w:rFonts w:ascii="Times New Roman" w:eastAsia="楷体" w:hAnsi="Times New Roman"/>
        </w:rPr>
        <w:t>选项分析可得小行星</w:t>
      </w:r>
      <w:r w:rsidRPr="00E83278">
        <w:rPr>
          <w:rFonts w:ascii="Times New Roman" w:hAnsi="Times New Roman"/>
        </w:rPr>
        <w:t>2016HO3</w:t>
      </w:r>
      <w:r w:rsidRPr="00E83278">
        <w:rPr>
          <w:rFonts w:ascii="Times New Roman" w:eastAsia="楷体" w:hAnsi="Times New Roman"/>
        </w:rPr>
        <w:t>表面的重力加速度</w:t>
      </w:r>
      <w:r w:rsidRPr="00E83278">
        <w:rPr>
          <w:rFonts w:ascii="Times New Roman" w:hAnsi="Times New Roman"/>
          <w:i/>
        </w:rPr>
        <w:t>g'</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，故</w:t>
      </w:r>
      <w:r w:rsidRPr="00E83278">
        <w:rPr>
          <w:rFonts w:ascii="Times New Roman" w:hAnsi="Times New Roman"/>
        </w:rPr>
        <w:t>B</w:t>
      </w:r>
      <w:r w:rsidRPr="00E83278">
        <w:rPr>
          <w:rFonts w:ascii="Times New Roman" w:eastAsia="楷体" w:hAnsi="Times New Roman"/>
        </w:rPr>
        <w:t>正确；小行星</w:t>
      </w:r>
      <w:r w:rsidRPr="00E83278">
        <w:rPr>
          <w:rFonts w:ascii="Times New Roman" w:hAnsi="Times New Roman"/>
        </w:rPr>
        <w:t>2016HO3</w:t>
      </w:r>
      <w:r w:rsidRPr="00E83278">
        <w:rPr>
          <w:rFonts w:ascii="Times New Roman" w:eastAsia="楷体" w:hAnsi="Times New Roman"/>
        </w:rPr>
        <w:t>的密度</w:t>
      </w:r>
      <w:r w:rsidRPr="00E83278">
        <w:rPr>
          <w:rFonts w:ascii="Times New Roman" w:hAnsi="Times New Roman"/>
          <w:i/>
        </w:rPr>
        <w:t>ρ</w:t>
      </w:r>
      <w:r w:rsidRPr="00E83278">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V</m:t>
            </m:r>
          </m:den>
        </m:f>
      </m:oMath>
      <w:r w:rsidRPr="00E83278">
        <w:rPr>
          <w:rFonts w:ascii="Times New Roman" w:eastAsia="楷体" w:hAnsi="Times New Roman"/>
        </w:rPr>
        <w:t>，又</w:t>
      </w:r>
      <w:r w:rsidRPr="00E83278">
        <w:rPr>
          <w:rFonts w:ascii="Times New Roman" w:hAnsi="Times New Roman"/>
          <w:i/>
        </w:rPr>
        <w:t>V</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E83278">
        <w:rPr>
          <w:rFonts w:ascii="Times New Roman" w:hAnsi="Times New Roman"/>
        </w:rPr>
        <w:t>π</w:t>
      </w:r>
      <w:r w:rsidRPr="00E83278">
        <w:rPr>
          <w:rFonts w:ascii="Times New Roman" w:hAnsi="Times New Roman"/>
          <w:i/>
        </w:rPr>
        <w:t>R</w:t>
      </w:r>
      <w:r w:rsidRPr="00E83278">
        <w:rPr>
          <w:rFonts w:ascii="Times New Roman" w:hAnsi="Times New Roman"/>
          <w:vertAlign w:val="superscript"/>
        </w:rPr>
        <w:t>3</w:t>
      </w:r>
      <w:r w:rsidRPr="00E83278">
        <w:rPr>
          <w:rFonts w:ascii="Times New Roman" w:eastAsia="楷体" w:hAnsi="Times New Roman"/>
        </w:rPr>
        <w:t>，结合</w:t>
      </w:r>
      <w:r w:rsidRPr="00E83278">
        <w:rPr>
          <w:rFonts w:ascii="Times New Roman" w:hAnsi="Times New Roman"/>
        </w:rPr>
        <w:t>A</w:t>
      </w:r>
      <w:r w:rsidRPr="00E83278">
        <w:rPr>
          <w:rFonts w:ascii="Times New Roman" w:eastAsia="楷体" w:hAnsi="Times New Roman"/>
        </w:rPr>
        <w:t>选项分析可得小行星</w:t>
      </w:r>
      <w:r w:rsidRPr="00E83278">
        <w:rPr>
          <w:rFonts w:ascii="Times New Roman" w:hAnsi="Times New Roman"/>
        </w:rPr>
        <w:t>2016HO3</w:t>
      </w:r>
      <w:r w:rsidRPr="00E83278">
        <w:rPr>
          <w:rFonts w:ascii="Times New Roman" w:eastAsia="楷体" w:hAnsi="Times New Roman"/>
        </w:rPr>
        <w:t>的密度</w:t>
      </w:r>
      <w:r w:rsidRPr="00E83278">
        <w:rPr>
          <w:rFonts w:ascii="Times New Roman" w:hAnsi="Times New Roman"/>
          <w:i/>
        </w:rPr>
        <w:t>ρ</w:t>
      </w:r>
      <w:r w:rsidRPr="00E83278">
        <w:rPr>
          <w:rFonts w:ascii="Times New Roman" w:hAnsi="Times New Roman"/>
        </w:rPr>
        <w:t>=</w:t>
      </w:r>
      <m:oMath>
        <m:f>
          <m:fPr>
            <m:ctrlPr>
              <w:rPr>
                <w:rFonts w:ascii="Cambria Math" w:hAnsi="Cambria Math"/>
              </w:rPr>
            </m:ctrlPr>
          </m:fPr>
          <m:num>
            <m:r>
              <m:rPr>
                <m:sty m:val="p"/>
              </m:rPr>
              <w:rPr>
                <w:rFonts w:ascii="Cambria Math" w:hAnsi="Cambria Math"/>
              </w:rPr>
              <m:t>3π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错误；根据万有引力提供向心力</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83278">
        <w:rPr>
          <w:rFonts w:ascii="Times New Roman" w:eastAsia="楷体" w:hAnsi="Times New Roman"/>
        </w:rPr>
        <w:t>，结合</w:t>
      </w:r>
      <w:r w:rsidRPr="00E83278">
        <w:rPr>
          <w:rFonts w:ascii="Times New Roman" w:hAnsi="Times New Roman"/>
        </w:rPr>
        <w:t>A</w:t>
      </w:r>
      <w:r w:rsidRPr="00E83278">
        <w:rPr>
          <w:rFonts w:ascii="Times New Roman" w:eastAsia="楷体" w:hAnsi="Times New Roman"/>
        </w:rPr>
        <w:t>选项分析可得小行星</w:t>
      </w:r>
      <w:r w:rsidRPr="00E83278">
        <w:rPr>
          <w:rFonts w:ascii="Times New Roman" w:hAnsi="Times New Roman"/>
        </w:rPr>
        <w:t>2016HO3</w:t>
      </w:r>
      <w:r w:rsidRPr="00E83278">
        <w:rPr>
          <w:rFonts w:ascii="Times New Roman" w:eastAsia="楷体" w:hAnsi="Times New Roman"/>
        </w:rPr>
        <w:t>的第一宇宙速度</w:t>
      </w:r>
      <w:r w:rsidRPr="00E83278">
        <w:rPr>
          <w:rFonts w:ascii="Times New Roman" w:hAnsi="Times New Roman"/>
          <w:i/>
        </w:rPr>
        <w:t>v</w:t>
      </w:r>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w:rPr>
                    <w:rFonts w:ascii="Cambria Math" w:hAnsi="Cambria Math"/>
                  </w:rPr>
                  <m:t>R</m:t>
                </m:r>
              </m:den>
            </m:f>
          </m:e>
        </m:rad>
      </m:oMath>
      <w:r w:rsidRPr="00E83278">
        <w:rPr>
          <w:rFonts w:ascii="Times New Roman" w:eastAsia="楷体" w:hAnsi="Times New Roman"/>
        </w:rPr>
        <w:t>，故</w:t>
      </w:r>
      <w:r w:rsidRPr="00E83278">
        <w:rPr>
          <w:rFonts w:ascii="Times New Roman" w:hAnsi="Times New Roman"/>
        </w:rPr>
        <w:t>D</w:t>
      </w:r>
      <w:r w:rsidRPr="00E83278">
        <w:rPr>
          <w:rFonts w:ascii="Times New Roman" w:eastAsia="楷体" w:hAnsi="Times New Roman"/>
        </w:rPr>
        <w:t>错误。</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noProof/>
        </w:rPr>
        <w:drawing>
          <wp:inline distT="0" distB="0" distL="0" distR="0" wp14:anchorId="7726D997" wp14:editId="2876650D">
            <wp:extent cx="1043305" cy="323850"/>
            <wp:effectExtent l="0" t="0" r="4445" b="0"/>
            <wp:docPr id="47"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E83278">
        <w:rPr>
          <w:rFonts w:ascii="Times New Roman" w:hAnsi="Times New Roman"/>
        </w:rPr>
        <w:t xml:space="preserve">　</w:t>
      </w:r>
      <w:r w:rsidRPr="00E83278">
        <w:rPr>
          <w:rFonts w:ascii="Times New Roman" w:eastAsia="楷体" w:hAnsi="Times New Roman"/>
        </w:rPr>
        <w:t>[</w:t>
      </w:r>
      <w:r w:rsidRPr="00E83278">
        <w:rPr>
          <w:rFonts w:ascii="Times New Roman" w:hAnsi="Times New Roman"/>
        </w:rPr>
        <w:t>7</w:t>
      </w:r>
      <w:r w:rsidRPr="00E83278">
        <w:rPr>
          <w:rFonts w:ascii="Times New Roman" w:hAnsi="Times New Roman"/>
          <w:i/>
        </w:rPr>
        <w:t>~</w:t>
      </w:r>
      <w:r w:rsidRPr="00E83278">
        <w:rPr>
          <w:rFonts w:ascii="Times New Roman" w:hAnsi="Times New Roman"/>
        </w:rPr>
        <w:t>10</w:t>
      </w:r>
      <w:r w:rsidRPr="00E83278">
        <w:rPr>
          <w:rFonts w:ascii="Times New Roman" w:eastAsia="楷体" w:hAnsi="Times New Roman"/>
        </w:rPr>
        <w:t>题，每题</w:t>
      </w:r>
      <w:r w:rsidRPr="00E83278">
        <w:rPr>
          <w:rFonts w:ascii="Times New Roman" w:hAnsi="Times New Roman"/>
        </w:rPr>
        <w:t>6</w:t>
      </w:r>
      <w:r w:rsidRPr="00E83278">
        <w:rPr>
          <w:rFonts w:ascii="Times New Roman" w:eastAsia="楷体" w:hAnsi="Times New Roman"/>
        </w:rPr>
        <w:t>分</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7</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2024·</w:t>
      </w:r>
      <w:r w:rsidRPr="00E83278">
        <w:rPr>
          <w:rFonts w:ascii="Times New Roman" w:eastAsia="楷体" w:hAnsi="Times New Roman"/>
        </w:rPr>
        <w:t>山东卷</w:t>
      </w:r>
      <w:r w:rsidRPr="00E83278">
        <w:rPr>
          <w:rFonts w:ascii="Times New Roman" w:hAnsi="Times New Roman"/>
        </w:rPr>
        <w:t>·5</w:t>
      </w:r>
      <w:r w:rsidRPr="00E83278">
        <w:rPr>
          <w:rFonts w:ascii="Times New Roman" w:eastAsia="楷体" w:hAnsi="Times New Roman"/>
        </w:rPr>
        <w:t>)</w:t>
      </w:r>
      <w:r w:rsidRPr="00E83278">
        <w:rPr>
          <w:rFonts w:asciiTheme="majorEastAsia" w:eastAsiaTheme="majorEastAsia" w:hAnsiTheme="majorEastAsia"/>
        </w:rPr>
        <w:t>“</w:t>
      </w:r>
      <w:r w:rsidRPr="00E83278">
        <w:rPr>
          <w:rFonts w:ascii="Times New Roman" w:hAnsi="Times New Roman"/>
        </w:rPr>
        <w:t>鹊桥二号</w:t>
      </w:r>
      <w:r w:rsidRPr="00E83278">
        <w:rPr>
          <w:rFonts w:asciiTheme="majorEastAsia" w:eastAsiaTheme="majorEastAsia" w:hAnsiTheme="majorEastAsia"/>
        </w:rPr>
        <w:t>”</w:t>
      </w:r>
      <w:r w:rsidRPr="00E83278">
        <w:rPr>
          <w:rFonts w:ascii="Times New Roman" w:hAnsi="Times New Roman"/>
        </w:rPr>
        <w:t>中继星环绕月球运行，其</w:t>
      </w:r>
      <w:r w:rsidRPr="00E83278">
        <w:rPr>
          <w:rFonts w:ascii="Times New Roman" w:hAnsi="Times New Roman"/>
        </w:rPr>
        <w:t>24</w:t>
      </w:r>
      <w:r w:rsidRPr="00E83278">
        <w:rPr>
          <w:rFonts w:ascii="Times New Roman" w:hAnsi="Times New Roman"/>
        </w:rPr>
        <w:t>小时椭圆轨道的半长轴为</w:t>
      </w:r>
      <w:r w:rsidRPr="00E83278">
        <w:rPr>
          <w:rFonts w:ascii="Times New Roman" w:hAnsi="Times New Roman"/>
          <w:i/>
        </w:rPr>
        <w:t>a</w:t>
      </w:r>
      <w:r w:rsidRPr="00E83278">
        <w:rPr>
          <w:rFonts w:ascii="Times New Roman" w:hAnsi="Times New Roman"/>
        </w:rPr>
        <w:t>。已知地球同步卫星的轨道半径为</w:t>
      </w:r>
      <w:r w:rsidRPr="00E83278">
        <w:rPr>
          <w:rFonts w:ascii="Times New Roman" w:hAnsi="Times New Roman"/>
          <w:i/>
        </w:rPr>
        <w:t>r</w:t>
      </w:r>
      <w:r w:rsidRPr="00E83278">
        <w:rPr>
          <w:rFonts w:ascii="Times New Roman" w:hAnsi="Times New Roman"/>
        </w:rPr>
        <w:t>，则月球与地球质量之比可表示为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3</m:t>
                    </m:r>
                  </m:sup>
                </m:sSup>
              </m:den>
            </m:f>
          </m:e>
        </m:rad>
      </m:oMath>
      <w:r w:rsidRPr="00E83278">
        <w:rPr>
          <w:rFonts w:ascii="Times New Roman" w:hAnsi="Times New Roman"/>
        </w:rPr>
        <w:tab/>
        <w:t>B</w:t>
      </w:r>
      <w:r w:rsidRPr="0028416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E83278">
        <w:rPr>
          <w:rFonts w:ascii="Times New Roman" w:hAnsi="Times New Roman"/>
        </w:rPr>
        <w:tab/>
        <w:t>C</w:t>
      </w:r>
      <w:r w:rsidRPr="00284161">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a</m:t>
                </m:r>
              </m:e>
              <m:sup>
                <m:r>
                  <m:rPr>
                    <m:sty m:val="p"/>
                  </m:rPr>
                  <w:rPr>
                    <w:rFonts w:ascii="Cambria Math" w:hAnsi="Cambria Math"/>
                  </w:rPr>
                  <m:t>3</m:t>
                </m:r>
              </m:sup>
            </m:sSup>
          </m:den>
        </m:f>
      </m:oMath>
      <w:r w:rsidRPr="00E83278">
        <w:rPr>
          <w:rFonts w:ascii="Times New Roman" w:hAnsi="Times New Roman"/>
        </w:rPr>
        <w:tab/>
        <w:t>D</w:t>
      </w:r>
      <w:r w:rsidRPr="00284161">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D</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得：</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rPr>
        <w:t>=</w:t>
      </w:r>
      <m:oMath>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根据开普勒第三定律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k</w:t>
      </w:r>
      <w:r w:rsidRPr="00E83278">
        <w:rPr>
          <w:rFonts w:ascii="Times New Roman" w:eastAsia="楷体" w:hAnsi="Times New Roman"/>
        </w:rPr>
        <w:t>，则</w:t>
      </w:r>
      <w:r w:rsidRPr="00E83278">
        <w:rPr>
          <w:rFonts w:ascii="Times New Roman" w:hAnsi="Times New Roman"/>
          <w:i/>
        </w:rPr>
        <w:t>k</w:t>
      </w:r>
      <w:r w:rsidRPr="00E83278">
        <w:rPr>
          <w:rFonts w:ascii="Times New Roman" w:hAnsi="Times New Roman"/>
        </w:rPr>
        <w:t>=</w:t>
      </w:r>
      <m:oMath>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可见，开普勒第三定律中的</w:t>
      </w:r>
      <w:r w:rsidRPr="00E83278">
        <w:rPr>
          <w:rFonts w:ascii="Times New Roman" w:hAnsi="Times New Roman"/>
          <w:i/>
        </w:rPr>
        <w:t>k</w:t>
      </w:r>
      <w:r w:rsidRPr="00E83278">
        <w:rPr>
          <w:rFonts w:ascii="Times New Roman" w:eastAsia="楷体" w:hAnsi="Times New Roman"/>
        </w:rPr>
        <w:t>值与中心天体质量有关，地球质量</w:t>
      </w:r>
      <w:r w:rsidRPr="00E83278">
        <w:rPr>
          <w:rFonts w:ascii="Times New Roman" w:hAnsi="Times New Roman"/>
          <w:i/>
        </w:rPr>
        <w:t>M</w:t>
      </w:r>
      <w:r w:rsidRPr="00E83278">
        <w:rPr>
          <w:rFonts w:ascii="Times New Roman" w:eastAsia="楷体" w:hAnsi="Times New Roman"/>
          <w:vertAlign w:val="subscript"/>
        </w:rPr>
        <w:t>地</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eastAsia="楷体" w:hAnsi="Times New Roman"/>
        </w:rPr>
        <w:t>，同理，对</w:t>
      </w:r>
      <w:r w:rsidRPr="00E83278">
        <w:rPr>
          <w:rFonts w:asciiTheme="majorEastAsia" w:eastAsiaTheme="majorEastAsia" w:hAnsiTheme="majorEastAsia"/>
        </w:rPr>
        <w:t>“</w:t>
      </w:r>
      <w:r w:rsidRPr="00E83278">
        <w:rPr>
          <w:rFonts w:ascii="Times New Roman" w:eastAsia="楷体" w:hAnsi="Times New Roman"/>
        </w:rPr>
        <w:t>鹊桥二号</w:t>
      </w:r>
      <w:r w:rsidRPr="00E83278">
        <w:rPr>
          <w:rFonts w:asciiTheme="majorEastAsia" w:eastAsiaTheme="majorEastAsia" w:hAnsiTheme="majorEastAsia"/>
        </w:rPr>
        <w:t>”</w:t>
      </w:r>
      <w:r w:rsidRPr="00E83278">
        <w:rPr>
          <w:rFonts w:ascii="Times New Roman" w:eastAsia="楷体" w:hAnsi="Times New Roman"/>
        </w:rPr>
        <w:t>中继星，可得月球质量</w:t>
      </w:r>
      <w:r w:rsidRPr="00E83278">
        <w:rPr>
          <w:rFonts w:ascii="Times New Roman" w:hAnsi="Times New Roman"/>
          <w:i/>
        </w:rPr>
        <w:t>M</w:t>
      </w:r>
      <w:r w:rsidRPr="00E83278">
        <w:rPr>
          <w:rFonts w:ascii="Times New Roman" w:eastAsia="楷体" w:hAnsi="Times New Roman"/>
          <w:vertAlign w:val="subscript"/>
        </w:rPr>
        <w:t>月</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r>
              <w:rPr>
                <w:rFonts w:ascii="Cambria Math" w:hAnsi="Cambria Math"/>
              </w:rPr>
              <m:t>G</m:t>
            </m:r>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T</m:t>
                    </m:r>
                  </m:e>
                  <m:sub>
                    <m:r>
                      <m:rPr>
                        <m:sty m:val="p"/>
                      </m:rPr>
                      <w:rPr>
                        <w:rFonts w:ascii="Cambria Math" w:eastAsia="楷体" w:hAnsi="Cambria Math"/>
                      </w:rPr>
                      <m:t>月</m:t>
                    </m:r>
                  </m:sub>
                </m:sSub>
              </m:e>
              <m:sup>
                <m:r>
                  <m:rPr>
                    <m:sty m:val="p"/>
                  </m:rPr>
                  <w:rPr>
                    <w:rFonts w:ascii="Cambria Math" w:eastAsia="楷体" w:hAnsi="Cambria Math"/>
                  </w:rPr>
                  <m:t>2</m:t>
                </m:r>
              </m:sup>
            </m:sSup>
          </m:den>
        </m:f>
      </m:oMath>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eastAsia="楷体" w:hAnsi="Times New Roman"/>
        </w:rPr>
      </w:pPr>
      <w:r w:rsidRPr="00E83278">
        <w:rPr>
          <w:rFonts w:ascii="Times New Roman" w:eastAsia="楷体" w:hAnsi="Times New Roman"/>
        </w:rPr>
        <w:t>因</w:t>
      </w:r>
      <w:r w:rsidRPr="00E83278">
        <w:rPr>
          <w:rFonts w:asciiTheme="majorEastAsia" w:eastAsiaTheme="majorEastAsia" w:hAnsiTheme="majorEastAsia"/>
        </w:rPr>
        <w:t>“</w:t>
      </w:r>
      <w:r w:rsidRPr="00E83278">
        <w:rPr>
          <w:rFonts w:ascii="Times New Roman" w:eastAsia="楷体" w:hAnsi="Times New Roman"/>
        </w:rPr>
        <w:t>鹊桥二号</w:t>
      </w:r>
      <w:r w:rsidRPr="00E83278">
        <w:rPr>
          <w:rFonts w:asciiTheme="majorEastAsia" w:eastAsiaTheme="majorEastAsia" w:hAnsiTheme="majorEastAsia"/>
        </w:rPr>
        <w:t>”</w:t>
      </w:r>
      <w:r w:rsidRPr="00E83278">
        <w:rPr>
          <w:rFonts w:ascii="Times New Roman" w:eastAsia="楷体" w:hAnsi="Times New Roman"/>
        </w:rPr>
        <w:t>与地球同步卫星周期相同，</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所以</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月</m:t>
                </m:r>
              </m:sub>
            </m:sSub>
          </m:num>
          <m:den>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地</m:t>
                </m:r>
              </m:sub>
            </m:sSub>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E83278">
        <w:rPr>
          <w:rFonts w:ascii="Times New Roman" w:eastAsia="楷体" w:hAnsi="Times New Roman"/>
        </w:rPr>
        <w:t>，故选</w:t>
      </w:r>
      <w:r w:rsidRPr="00E83278">
        <w:rPr>
          <w:rFonts w:ascii="Times New Roman" w:hAnsi="Times New Roman"/>
        </w:rPr>
        <w:t>D</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8</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广东茂名市模拟</w:t>
      </w:r>
      <w:r w:rsidRPr="00E83278">
        <w:rPr>
          <w:rFonts w:ascii="Times New Roman" w:eastAsia="楷体" w:hAnsi="Times New Roman"/>
        </w:rPr>
        <w:t>)</w:t>
      </w:r>
      <w:r w:rsidRPr="00E83278">
        <w:rPr>
          <w:rFonts w:ascii="Times New Roman" w:hAnsi="Times New Roman"/>
        </w:rPr>
        <w:t>2020</w:t>
      </w:r>
      <w:r w:rsidRPr="00E83278">
        <w:rPr>
          <w:rFonts w:ascii="Times New Roman" w:hAnsi="Times New Roman"/>
        </w:rPr>
        <w:t>年</w:t>
      </w:r>
      <w:r w:rsidRPr="00E83278">
        <w:rPr>
          <w:rFonts w:ascii="Times New Roman" w:hAnsi="Times New Roman"/>
        </w:rPr>
        <w:t>12</w:t>
      </w:r>
      <w:r w:rsidRPr="00E83278">
        <w:rPr>
          <w:rFonts w:ascii="Times New Roman" w:hAnsi="Times New Roman"/>
        </w:rPr>
        <w:t>月</w:t>
      </w:r>
      <w:r w:rsidRPr="00E83278">
        <w:rPr>
          <w:rFonts w:ascii="Times New Roman" w:hAnsi="Times New Roman"/>
        </w:rPr>
        <w:t>3</w:t>
      </w:r>
      <w:r w:rsidRPr="00E83278">
        <w:rPr>
          <w:rFonts w:ascii="Times New Roman" w:hAnsi="Times New Roman"/>
        </w:rPr>
        <w:t>日，</w:t>
      </w:r>
      <w:r w:rsidRPr="00E83278">
        <w:rPr>
          <w:rFonts w:asciiTheme="majorEastAsia" w:eastAsiaTheme="majorEastAsia" w:hAnsiTheme="majorEastAsia"/>
        </w:rPr>
        <w:t>“</w:t>
      </w:r>
      <w:r w:rsidRPr="00E83278">
        <w:rPr>
          <w:rFonts w:ascii="Times New Roman" w:hAnsi="Times New Roman"/>
        </w:rPr>
        <w:t>嫦娥五号</w:t>
      </w:r>
      <w:r w:rsidRPr="00E83278">
        <w:rPr>
          <w:rFonts w:asciiTheme="majorEastAsia" w:eastAsiaTheme="majorEastAsia" w:hAnsiTheme="majorEastAsia"/>
        </w:rPr>
        <w:t>”</w:t>
      </w:r>
      <w:r w:rsidRPr="00E83278">
        <w:rPr>
          <w:rFonts w:ascii="Times New Roman" w:hAnsi="Times New Roman"/>
        </w:rPr>
        <w:t>上升器</w:t>
      </w:r>
      <w:r w:rsidRPr="00E83278">
        <w:rPr>
          <w:rFonts w:ascii="Times New Roman" w:hAnsi="Times New Roman"/>
        </w:rPr>
        <w:t>3 000 N</w:t>
      </w:r>
      <w:r w:rsidRPr="00E83278">
        <w:rPr>
          <w:rFonts w:ascii="Times New Roman" w:hAnsi="Times New Roman"/>
        </w:rPr>
        <w:t>发动机工作约</w:t>
      </w:r>
      <w:r w:rsidRPr="00E83278">
        <w:rPr>
          <w:rFonts w:ascii="Times New Roman" w:hAnsi="Times New Roman"/>
        </w:rPr>
        <w:t>6</w:t>
      </w:r>
      <w:r w:rsidRPr="00E83278">
        <w:rPr>
          <w:rFonts w:ascii="Times New Roman" w:hAnsi="Times New Roman"/>
        </w:rPr>
        <w:t>分钟，成功将携带样品的上升器送入到预定高度的环月轨道，这是我国首次实现地外天体起飞。假设上升器绕月球做匀速圆周运动的半径为</w:t>
      </w:r>
      <w:r w:rsidRPr="00E83278">
        <w:rPr>
          <w:rFonts w:ascii="Times New Roman" w:hAnsi="Times New Roman"/>
          <w:i/>
        </w:rPr>
        <w:t>r</w:t>
      </w:r>
      <w:r w:rsidRPr="00E83278">
        <w:rPr>
          <w:rFonts w:ascii="Times New Roman" w:hAnsi="Times New Roman"/>
          <w:vertAlign w:val="subscript"/>
        </w:rPr>
        <w:t>1</w:t>
      </w:r>
      <w:r w:rsidRPr="00E83278">
        <w:rPr>
          <w:rFonts w:ascii="Times New Roman" w:hAnsi="Times New Roman"/>
        </w:rPr>
        <w:t>、周期为</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；月球绕地球做匀速圆周运动的半径为</w:t>
      </w:r>
      <w:r w:rsidRPr="00E83278">
        <w:rPr>
          <w:rFonts w:ascii="Times New Roman" w:hAnsi="Times New Roman"/>
          <w:i/>
        </w:rPr>
        <w:t>r</w:t>
      </w:r>
      <w:r w:rsidRPr="00E83278">
        <w:rPr>
          <w:rFonts w:ascii="Times New Roman" w:hAnsi="Times New Roman"/>
          <w:vertAlign w:val="subscript"/>
        </w:rPr>
        <w:t>2</w:t>
      </w:r>
      <w:r w:rsidRPr="00E83278">
        <w:rPr>
          <w:rFonts w:ascii="Times New Roman" w:hAnsi="Times New Roman"/>
        </w:rPr>
        <w:t>、周期为</w:t>
      </w:r>
      <w:r w:rsidRPr="00E83278">
        <w:rPr>
          <w:rFonts w:ascii="Times New Roman" w:hAnsi="Times New Roman"/>
          <w:i/>
        </w:rPr>
        <w:t>T</w:t>
      </w:r>
      <w:r w:rsidRPr="00E83278">
        <w:rPr>
          <w:rFonts w:ascii="Times New Roman" w:hAnsi="Times New Roman"/>
          <w:vertAlign w:val="subscript"/>
        </w:rPr>
        <w:t>2</w:t>
      </w:r>
      <w:r w:rsidRPr="00E83278">
        <w:rPr>
          <w:rFonts w:ascii="Times New Roman" w:hAnsi="Times New Roman"/>
        </w:rPr>
        <w:t>，引力常量为</w:t>
      </w:r>
      <w:r w:rsidRPr="00E83278">
        <w:rPr>
          <w:rFonts w:ascii="Times New Roman" w:hAnsi="Times New Roman"/>
          <w:i/>
        </w:rPr>
        <w:t>G</w:t>
      </w:r>
      <w:r w:rsidRPr="00E83278">
        <w:rPr>
          <w:rFonts w:ascii="Times New Roman" w:hAnsi="Times New Roman"/>
        </w:rPr>
        <w:t>。根据以上条件能得出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月球的平均密度</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地球对月球的引力</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嫦娥五号</w:t>
      </w:r>
      <w:r w:rsidRPr="00E83278">
        <w:rPr>
          <w:rFonts w:asciiTheme="majorEastAsia" w:eastAsiaTheme="majorEastAsia" w:hAnsiTheme="majorEastAsia"/>
        </w:rPr>
        <w:t>”</w:t>
      </w:r>
      <w:r w:rsidRPr="00E83278">
        <w:rPr>
          <w:rFonts w:ascii="Times New Roman" w:hAnsi="Times New Roman"/>
        </w:rPr>
        <w:t>上升器的质量</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关系式</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3</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3</m:t>
                </m:r>
              </m:sup>
            </m:sSup>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由题知，上升器绕月球做匀速圆周运动，则有</w:t>
      </w:r>
      <w:r w:rsidRPr="00E83278">
        <w:rPr>
          <w:rFonts w:ascii="Times New Roman" w:hAnsi="Times New Roman"/>
          <w:i/>
        </w:rPr>
        <w:t>G</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月</m:t>
                </m:r>
              </m:sub>
            </m:sSub>
            <m:r>
              <w:rPr>
                <w:rFonts w:ascii="Cambria Math" w:eastAsia="楷体" w:hAnsi="Cambria Math"/>
              </w:rPr>
              <m:t>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den>
        </m:f>
      </m:oMath>
      <w:r w:rsidRPr="00E83278">
        <w:rPr>
          <w:rFonts w:ascii="Times New Roman" w:hAnsi="Times New Roman"/>
          <w:i/>
        </w:rPr>
        <w:t>r</w:t>
      </w:r>
      <w:r w:rsidRPr="00E83278">
        <w:rPr>
          <w:rFonts w:ascii="Times New Roman" w:hAnsi="Times New Roman"/>
          <w:vertAlign w:val="subscript"/>
        </w:rPr>
        <w:t>1</w:t>
      </w:r>
      <w:r w:rsidRPr="00E83278">
        <w:rPr>
          <w:rFonts w:ascii="Times New Roman" w:eastAsia="楷体" w:hAnsi="Times New Roman"/>
        </w:rPr>
        <w:t>，解得</w:t>
      </w:r>
      <w:r w:rsidRPr="00E83278">
        <w:rPr>
          <w:rFonts w:ascii="Times New Roman" w:hAnsi="Times New Roman"/>
          <w:i/>
        </w:rPr>
        <w:t>M</w:t>
      </w:r>
      <w:r w:rsidRPr="00E83278">
        <w:rPr>
          <w:rFonts w:ascii="Times New Roman" w:eastAsia="楷体" w:hAnsi="Times New Roman"/>
          <w:vertAlign w:val="subscript"/>
        </w:rPr>
        <w:t>月</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den>
        </m:f>
      </m:oMath>
      <w:r w:rsidRPr="00E83278">
        <w:rPr>
          <w:rFonts w:ascii="Times New Roman" w:eastAsia="楷体" w:hAnsi="Times New Roman"/>
        </w:rPr>
        <w:t>，则月球的密度为</w:t>
      </w:r>
      <w:r w:rsidRPr="00E83278">
        <w:rPr>
          <w:rFonts w:ascii="Times New Roman" w:hAnsi="Times New Roman"/>
          <w:i/>
        </w:rPr>
        <w:t>ρ</w:t>
      </w:r>
      <w:r w:rsidRPr="00E8327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月</m:t>
                </m:r>
              </m:sub>
            </m:sSub>
          </m:num>
          <m:den>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月</m:t>
                    </m:r>
                  </m:sub>
                </m:sSub>
              </m:e>
              <m:sup>
                <m:r>
                  <m:rPr>
                    <m:sty m:val="p"/>
                  </m:rPr>
                  <w:rPr>
                    <w:rFonts w:ascii="Cambria Math" w:hAnsi="Cambria Math"/>
                  </w:rPr>
                  <m:t>3</m:t>
                </m:r>
              </m:sup>
            </m:sSup>
          </m:den>
        </m:f>
      </m:oMath>
      <w:r w:rsidRPr="00E83278">
        <w:rPr>
          <w:rFonts w:ascii="Times New Roman" w:eastAsia="楷体" w:hAnsi="Times New Roman"/>
        </w:rPr>
        <w:t>，由于月球半径未知，所以无法求出月球密度，故</w:t>
      </w:r>
      <w:r w:rsidRPr="00E83278">
        <w:rPr>
          <w:rFonts w:ascii="Times New Roman" w:hAnsi="Times New Roman"/>
        </w:rPr>
        <w:t>A</w:t>
      </w:r>
      <w:r w:rsidRPr="00E83278">
        <w:rPr>
          <w:rFonts w:ascii="Times New Roman" w:eastAsia="楷体" w:hAnsi="Times New Roman"/>
        </w:rPr>
        <w:t>错误；根据月球绕地球做匀速圆周运动，地球对月球的引力提供向心力，则有</w:t>
      </w:r>
      <w:r w:rsidRPr="00E83278">
        <w:rPr>
          <w:rFonts w:ascii="Times New Roman" w:hAnsi="Times New Roman"/>
          <w:i/>
        </w:rPr>
        <w:t>F</w:t>
      </w:r>
      <w:r w:rsidRPr="00E83278">
        <w:rPr>
          <w:rFonts w:ascii="Times New Roman" w:hAnsi="Times New Roman"/>
        </w:rPr>
        <w:t>=</w:t>
      </w:r>
      <w:r w:rsidRPr="00E83278">
        <w:rPr>
          <w:rFonts w:ascii="Times New Roman" w:hAnsi="Times New Roman"/>
          <w:i/>
        </w:rPr>
        <w:t>M</w:t>
      </w:r>
      <w:r w:rsidRPr="00E83278">
        <w:rPr>
          <w:rFonts w:ascii="Times New Roman" w:eastAsia="楷体" w:hAnsi="Times New Roman"/>
          <w:vertAlign w:val="subscript"/>
        </w:rPr>
        <w:t>月</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r w:rsidRPr="00E83278">
        <w:rPr>
          <w:rFonts w:ascii="Times New Roman" w:hAnsi="Times New Roman"/>
          <w:i/>
        </w:rPr>
        <w:t>r</w:t>
      </w:r>
      <w:r w:rsidRPr="00E83278">
        <w:rPr>
          <w:rFonts w:ascii="Times New Roman" w:hAnsi="Times New Roman"/>
          <w:vertAlign w:val="subscript"/>
        </w:rPr>
        <w:t>2</w:t>
      </w:r>
      <w:r w:rsidRPr="00E83278">
        <w:rPr>
          <w:rFonts w:ascii="Times New Roman" w:eastAsia="楷体" w:hAnsi="Times New Roman"/>
        </w:rPr>
        <w:t>，因月球的质量可以求出，故</w:t>
      </w:r>
      <w:r w:rsidRPr="00E83278">
        <w:rPr>
          <w:rFonts w:ascii="Times New Roman" w:hAnsi="Times New Roman"/>
        </w:rPr>
        <w:t>B</w:t>
      </w:r>
      <w:r w:rsidRPr="00E83278">
        <w:rPr>
          <w:rFonts w:ascii="Times New Roman" w:eastAsia="楷体" w:hAnsi="Times New Roman"/>
        </w:rPr>
        <w:t>正确；由题知，上升器绕月球做匀速圆周运动，则有</w:t>
      </w:r>
      <w:r w:rsidRPr="00E83278">
        <w:rPr>
          <w:rFonts w:ascii="Times New Roman" w:hAnsi="Times New Roman"/>
          <w:i/>
        </w:rPr>
        <w:t>G</w:t>
      </w:r>
      <m:oMath>
        <m:f>
          <m:fPr>
            <m:ctrlPr>
              <w:rPr>
                <w:rFonts w:ascii="Cambria Math" w:hAnsi="Cambria Math"/>
              </w:rPr>
            </m:ctrlPr>
          </m:fPr>
          <m:num>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月</m:t>
                </m:r>
              </m:sub>
            </m:sSub>
            <m:r>
              <w:rPr>
                <w:rFonts w:ascii="Cambria Math" w:hAnsi="Cambria Math"/>
              </w:rPr>
              <m:t>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den>
        </m:f>
      </m:oMath>
      <w:r w:rsidRPr="00E83278">
        <w:rPr>
          <w:rFonts w:ascii="Times New Roman" w:hAnsi="Times New Roman"/>
          <w:i/>
        </w:rPr>
        <w:t>r</w:t>
      </w:r>
      <w:r w:rsidRPr="00E83278">
        <w:rPr>
          <w:rFonts w:ascii="Times New Roman" w:hAnsi="Times New Roman"/>
          <w:vertAlign w:val="subscript"/>
        </w:rPr>
        <w:t>1</w:t>
      </w:r>
      <w:r w:rsidRPr="00E83278">
        <w:rPr>
          <w:rFonts w:ascii="Times New Roman" w:eastAsia="楷体" w:hAnsi="Times New Roman"/>
        </w:rPr>
        <w:t>，可知上升器的质量</w:t>
      </w:r>
      <w:r w:rsidRPr="00E83278">
        <w:rPr>
          <w:rFonts w:ascii="Times New Roman" w:hAnsi="Times New Roman"/>
          <w:i/>
        </w:rPr>
        <w:t>m</w:t>
      </w:r>
      <w:r w:rsidRPr="00E83278">
        <w:rPr>
          <w:rFonts w:ascii="Times New Roman" w:eastAsia="楷体" w:hAnsi="Times New Roman"/>
        </w:rPr>
        <w:t>被约掉，无法求解，故</w:t>
      </w:r>
      <w:r w:rsidRPr="00E83278">
        <w:rPr>
          <w:rFonts w:ascii="Times New Roman" w:hAnsi="Times New Roman"/>
        </w:rPr>
        <w:t>C</w:t>
      </w:r>
      <w:r w:rsidRPr="00E83278">
        <w:rPr>
          <w:rFonts w:ascii="Times New Roman" w:eastAsia="楷体" w:hAnsi="Times New Roman"/>
        </w:rPr>
        <w:t>错误；只有卫星环绕同一中心天体运动时才能应用开普勒第三定律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k</w:t>
      </w:r>
      <w:r w:rsidRPr="00E83278">
        <w:rPr>
          <w:rFonts w:ascii="Times New Roman" w:eastAsia="楷体" w:hAnsi="Times New Roman"/>
        </w:rPr>
        <w:t>求解，因中心天体不同，故</w:t>
      </w:r>
      <w:r w:rsidRPr="00E83278">
        <w:rPr>
          <w:rFonts w:ascii="Times New Roman" w:hAnsi="Times New Roman"/>
        </w:rPr>
        <w:t>D</w:t>
      </w:r>
      <w:r w:rsidRPr="00E83278">
        <w:rPr>
          <w:rFonts w:ascii="Times New Roman" w:eastAsia="楷体" w:hAnsi="Times New Roman"/>
        </w:rPr>
        <w:t>错误。</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9</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广东东莞市模拟</w:t>
      </w:r>
      <w:r w:rsidRPr="00E83278">
        <w:rPr>
          <w:rFonts w:ascii="Times New Roman" w:eastAsia="楷体" w:hAnsi="Times New Roman"/>
        </w:rPr>
        <w:t>)</w:t>
      </w:r>
      <w:r w:rsidRPr="00E83278">
        <w:rPr>
          <w:rFonts w:ascii="Times New Roman" w:hAnsi="Times New Roman"/>
        </w:rPr>
        <w:t>2023</w:t>
      </w:r>
      <w:r w:rsidRPr="00E83278">
        <w:rPr>
          <w:rFonts w:ascii="Times New Roman" w:hAnsi="Times New Roman"/>
        </w:rPr>
        <w:t>年</w:t>
      </w:r>
      <w:r w:rsidRPr="00E83278">
        <w:rPr>
          <w:rFonts w:ascii="Times New Roman" w:hAnsi="Times New Roman"/>
        </w:rPr>
        <w:t>7</w:t>
      </w:r>
      <w:r w:rsidRPr="00E83278">
        <w:rPr>
          <w:rFonts w:ascii="Times New Roman" w:hAnsi="Times New Roman"/>
        </w:rPr>
        <w:t>月</w:t>
      </w:r>
      <w:r w:rsidRPr="00E83278">
        <w:rPr>
          <w:rFonts w:ascii="Times New Roman" w:hAnsi="Times New Roman"/>
        </w:rPr>
        <w:t>10</w:t>
      </w:r>
      <w:r w:rsidRPr="00E83278">
        <w:rPr>
          <w:rFonts w:ascii="Times New Roman" w:hAnsi="Times New Roman"/>
        </w:rPr>
        <w:t>日，经国际天文学联合会小行星命名委员会批准，中国科学院紫金山天文台发现的、国际编号为</w:t>
      </w:r>
      <w:r w:rsidRPr="00E83278">
        <w:rPr>
          <w:rFonts w:ascii="Times New Roman" w:hAnsi="Times New Roman"/>
        </w:rPr>
        <w:t>381323</w:t>
      </w:r>
      <w:r w:rsidRPr="00E83278">
        <w:rPr>
          <w:rFonts w:ascii="Times New Roman" w:hAnsi="Times New Roman"/>
        </w:rPr>
        <w:t>号的小行星被命名为</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。如图所示，</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绕日运行的椭圆轨道面与地球绕日运行的圆轨道面间的夹角为</w:t>
      </w:r>
      <w:r w:rsidRPr="00E83278">
        <w:rPr>
          <w:rFonts w:ascii="Times New Roman" w:hAnsi="Times New Roman"/>
        </w:rPr>
        <w:t>20</w:t>
      </w:r>
      <w:r w:rsidRPr="00284161">
        <w:rPr>
          <w:rFonts w:ascii="Times New Roman" w:hAnsi="Times New Roman"/>
        </w:rPr>
        <w:t>.</w:t>
      </w:r>
      <w:r w:rsidRPr="00E83278">
        <w:rPr>
          <w:rFonts w:ascii="Times New Roman" w:hAnsi="Times New Roman"/>
        </w:rPr>
        <w:t>11</w:t>
      </w:r>
      <w:r w:rsidRPr="00E83278">
        <w:rPr>
          <w:rFonts w:ascii="Times New Roman" w:hAnsi="Times New Roman"/>
        </w:rPr>
        <w:t>度，轨道半长轴为</w:t>
      </w:r>
      <w:r w:rsidRPr="00E83278">
        <w:rPr>
          <w:rFonts w:ascii="Times New Roman" w:hAnsi="Times New Roman"/>
        </w:rPr>
        <w:t>3</w:t>
      </w:r>
      <w:r w:rsidRPr="00284161">
        <w:rPr>
          <w:rFonts w:ascii="Times New Roman" w:hAnsi="Times New Roman"/>
        </w:rPr>
        <w:t>.</w:t>
      </w:r>
      <w:r w:rsidRPr="00E83278">
        <w:rPr>
          <w:rFonts w:ascii="Times New Roman" w:hAnsi="Times New Roman"/>
        </w:rPr>
        <w:t>18</w:t>
      </w:r>
      <w:r w:rsidRPr="00E83278">
        <w:rPr>
          <w:rFonts w:ascii="Times New Roman" w:hAnsi="Times New Roman"/>
        </w:rPr>
        <w:t>天文单位</w:t>
      </w:r>
      <w:r w:rsidRPr="00E83278">
        <w:rPr>
          <w:rFonts w:ascii="Times New Roman" w:hAnsi="Times New Roman"/>
        </w:rPr>
        <w:t>(</w:t>
      </w:r>
      <w:r w:rsidRPr="00E83278">
        <w:rPr>
          <w:rFonts w:ascii="Times New Roman" w:hAnsi="Times New Roman"/>
        </w:rPr>
        <w:t>日地距离为</w:t>
      </w:r>
      <w:r w:rsidRPr="00E83278">
        <w:rPr>
          <w:rFonts w:ascii="Times New Roman" w:hAnsi="Times New Roman"/>
        </w:rPr>
        <w:t>1</w:t>
      </w:r>
      <w:r w:rsidRPr="00E83278">
        <w:rPr>
          <w:rFonts w:ascii="Times New Roman" w:hAnsi="Times New Roman"/>
        </w:rPr>
        <w:t>天文单位</w:t>
      </w:r>
      <w:r w:rsidRPr="00E83278">
        <w:rPr>
          <w:rFonts w:ascii="Times New Roman" w:hAnsi="Times New Roman"/>
        </w:rPr>
        <w:t>)</w:t>
      </w:r>
      <w:r w:rsidRPr="00E83278">
        <w:rPr>
          <w:rFonts w:ascii="Times New Roman" w:hAnsi="Times New Roman"/>
        </w:rPr>
        <w:t>，远日点到太阳中心的距离为</w:t>
      </w:r>
      <w:r w:rsidRPr="00E83278">
        <w:rPr>
          <w:rFonts w:ascii="Times New Roman" w:hAnsi="Times New Roman"/>
        </w:rPr>
        <w:t>4</w:t>
      </w:r>
      <w:r w:rsidRPr="00284161">
        <w:rPr>
          <w:rFonts w:ascii="Times New Roman" w:hAnsi="Times New Roman"/>
        </w:rPr>
        <w:t>.</w:t>
      </w:r>
      <w:r w:rsidRPr="00E83278">
        <w:rPr>
          <w:rFonts w:ascii="Times New Roman" w:hAnsi="Times New Roman"/>
        </w:rPr>
        <w:t>86</w:t>
      </w:r>
      <w:r w:rsidRPr="00E83278">
        <w:rPr>
          <w:rFonts w:ascii="Times New Roman" w:hAnsi="Times New Roman"/>
        </w:rPr>
        <w:t>天文单位。则</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610F6C7A" wp14:editId="27C16C79">
            <wp:extent cx="1800225" cy="538480"/>
            <wp:effectExtent l="0" t="0" r="9525" b="0"/>
            <wp:docPr id="48"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225" cy="538480"/>
                    </a:xfrm>
                    <a:prstGeom prst="rect">
                      <a:avLst/>
                    </a:prstGeom>
                    <a:noFill/>
                    <a:ln>
                      <a:noFill/>
                    </a:ln>
                  </pic:spPr>
                </pic:pic>
              </a:graphicData>
            </a:graphic>
          </wp:inline>
        </w:drawing>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绕太阳一圈大约需要</w:t>
      </w:r>
      <w:r w:rsidRPr="00E83278">
        <w:rPr>
          <w:rFonts w:ascii="Times New Roman" w:hAnsi="Times New Roman"/>
        </w:rPr>
        <w:t>2</w:t>
      </w:r>
      <w:r w:rsidRPr="00284161">
        <w:rPr>
          <w:rFonts w:ascii="Times New Roman" w:hAnsi="Times New Roman"/>
        </w:rPr>
        <w:t>.</w:t>
      </w:r>
      <w:r w:rsidRPr="00E83278">
        <w:rPr>
          <w:rFonts w:ascii="Times New Roman" w:hAnsi="Times New Roman"/>
        </w:rPr>
        <w:t>15</w:t>
      </w:r>
      <w:r w:rsidRPr="00E83278">
        <w:rPr>
          <w:rFonts w:ascii="Times New Roman" w:hAnsi="Times New Roman"/>
        </w:rPr>
        <w:t>年</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在远日点的速度大于地球的公转速度</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在远、近日点的速度大小之比为</w:t>
      </w:r>
      <m:oMath>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86</m:t>
                </m:r>
              </m:e>
              <m:sup>
                <m:r>
                  <m:rPr>
                    <m:sty m:val="p"/>
                  </m:rPr>
                  <w:rPr>
                    <w:rFonts w:ascii="Cambria Math" w:hAnsi="Cambria Math"/>
                  </w:rPr>
                  <m:t>2</m:t>
                </m:r>
              </m:sup>
            </m:sSup>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樊锦诗星</w:t>
      </w:r>
      <w:r w:rsidRPr="00E83278">
        <w:rPr>
          <w:rFonts w:asciiTheme="majorEastAsia" w:eastAsiaTheme="majorEastAsia" w:hAnsiTheme="majorEastAsia"/>
        </w:rPr>
        <w:t>”</w:t>
      </w:r>
      <w:r w:rsidRPr="00E83278">
        <w:rPr>
          <w:rFonts w:ascii="Times New Roman" w:hAnsi="Times New Roman"/>
        </w:rPr>
        <w:t>在近日点的加速度大小与地球的加速度大小之比为</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9</m:t>
            </m:r>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D</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根据开普勒第三定律有</w:t>
      </w:r>
      <m:oMath>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地</m:t>
                    </m:r>
                  </m:sub>
                </m:sSub>
              </m:e>
              <m:sup>
                <m:r>
                  <m:rPr>
                    <m:sty m:val="p"/>
                  </m:rPr>
                  <w:rPr>
                    <w:rFonts w:ascii="Cambria Math" w:eastAsia="楷体" w:hAnsi="Cambria Math"/>
                  </w:rPr>
                  <m:t>3</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T</m:t>
                    </m:r>
                  </m:e>
                  <m:sub>
                    <m:r>
                      <m:rPr>
                        <m:sty m:val="p"/>
                      </m:rPr>
                      <w:rPr>
                        <w:rFonts w:ascii="Cambria Math" w:eastAsia="楷体" w:hAnsi="Cambria Math"/>
                      </w:rPr>
                      <m:t>地</m:t>
                    </m:r>
                  </m:sub>
                </m:sSub>
              </m:e>
              <m:sup>
                <m:r>
                  <m:rPr>
                    <m:sty m:val="p"/>
                  </m:rPr>
                  <w:rPr>
                    <w:rFonts w:ascii="Cambria Math" w:eastAsia="楷体" w:hAnsi="Cambria Math"/>
                  </w:rPr>
                  <m:t>2</m:t>
                </m:r>
              </m:sup>
            </m:sSup>
          </m:den>
        </m:f>
      </m:oMath>
      <w:r w:rsidRPr="00E83278">
        <w:rPr>
          <w:rFonts w:ascii="Times New Roman" w:eastAsia="楷体" w:hAnsi="Times New Roman"/>
        </w:rPr>
        <w:t>=</w:t>
      </w:r>
      <m:oMath>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樊</m:t>
                    </m:r>
                  </m:sub>
                </m:sSub>
              </m:e>
              <m:sup>
                <m:r>
                  <m:rPr>
                    <m:sty m:val="p"/>
                  </m:rPr>
                  <w:rPr>
                    <w:rFonts w:ascii="Cambria Math" w:eastAsia="楷体" w:hAnsi="Cambria Math"/>
                  </w:rPr>
                  <m:t>3</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T</m:t>
                    </m:r>
                  </m:e>
                  <m:sub>
                    <m:r>
                      <m:rPr>
                        <m:sty m:val="p"/>
                      </m:rPr>
                      <w:rPr>
                        <w:rFonts w:ascii="Cambria Math" w:eastAsia="楷体" w:hAnsi="Cambria Math"/>
                      </w:rPr>
                      <m:t>樊</m:t>
                    </m:r>
                  </m:sub>
                </m:sSub>
              </m:e>
              <m:sup>
                <m:r>
                  <m:rPr>
                    <m:sty m:val="p"/>
                  </m:rPr>
                  <w:rPr>
                    <w:rFonts w:ascii="Cambria Math" w:eastAsia="楷体" w:hAnsi="Cambria Math"/>
                  </w:rPr>
                  <m:t>2</m:t>
                </m:r>
              </m:sup>
            </m:sSup>
          </m:den>
        </m:f>
      </m:oMath>
      <w:r w:rsidRPr="00E83278">
        <w:rPr>
          <w:rFonts w:ascii="Times New Roman" w:eastAsia="楷体" w:hAnsi="Times New Roman"/>
        </w:rPr>
        <w:t>，解得</w:t>
      </w:r>
      <w:r w:rsidRPr="00E83278">
        <w:rPr>
          <w:rFonts w:ascii="Times New Roman" w:hAnsi="Times New Roman"/>
          <w:i/>
        </w:rPr>
        <w:t>T</w:t>
      </w:r>
      <w:r w:rsidRPr="00E83278">
        <w:rPr>
          <w:rFonts w:ascii="Times New Roman" w:eastAsia="楷体" w:hAnsi="Times New Roman"/>
          <w:vertAlign w:val="subscript"/>
        </w:rPr>
        <w:t>樊</w:t>
      </w:r>
      <w:r w:rsidRPr="00E83278">
        <w:rPr>
          <w:rFonts w:ascii="Times New Roman" w:hAnsi="Times New Roman"/>
        </w:rPr>
        <w:t>≈5</w:t>
      </w:r>
      <w:r w:rsidRPr="00284161">
        <w:rPr>
          <w:rFonts w:ascii="Times New Roman" w:hAnsi="Times New Roman"/>
        </w:rPr>
        <w:t>.</w:t>
      </w:r>
      <w:r w:rsidRPr="00E83278">
        <w:rPr>
          <w:rFonts w:ascii="Times New Roman" w:hAnsi="Times New Roman"/>
        </w:rPr>
        <w:t>67</w:t>
      </w:r>
      <w:r w:rsidRPr="00E83278">
        <w:rPr>
          <w:rFonts w:ascii="Times New Roman" w:eastAsia="楷体" w:hAnsi="Times New Roman"/>
        </w:rPr>
        <w:t>年，故</w:t>
      </w:r>
      <w:r w:rsidRPr="00E83278">
        <w:rPr>
          <w:rFonts w:ascii="Times New Roman" w:hAnsi="Times New Roman"/>
        </w:rPr>
        <w:t>A</w:t>
      </w:r>
      <w:r w:rsidRPr="00E83278">
        <w:rPr>
          <w:rFonts w:ascii="Times New Roman" w:eastAsia="楷体" w:hAnsi="Times New Roman"/>
        </w:rPr>
        <w:t>错误；过</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的远日点构建一以日心为圆心的圆轨道，根据万有引力提供向心力有</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83278">
        <w:rPr>
          <w:rFonts w:ascii="Times New Roman" w:eastAsia="楷体" w:hAnsi="Times New Roman"/>
        </w:rPr>
        <w:t>，可得</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E83278">
        <w:rPr>
          <w:rFonts w:ascii="Times New Roman" w:eastAsia="楷体" w:hAnsi="Times New Roman"/>
        </w:rPr>
        <w:t>，则轨道半径越大，卫星的线速度越小，在构建圆轨道上运动的卫星的线速度小于地球的线速度，</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在远日点要想运动到该构建圆轨道上，需要加速，则</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在远日点的速度小于构建圆轨道上卫星的线速度，则</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在远日点的速度小于地球的公转速度，故</w:t>
      </w:r>
      <w:r w:rsidRPr="00E83278">
        <w:rPr>
          <w:rFonts w:ascii="Times New Roman" w:hAnsi="Times New Roman"/>
        </w:rPr>
        <w:t>B</w:t>
      </w:r>
      <w:r w:rsidRPr="00E83278">
        <w:rPr>
          <w:rFonts w:ascii="Times New Roman" w:eastAsia="楷体" w:hAnsi="Times New Roman"/>
        </w:rPr>
        <w:t>错误；对于</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在远日点和近日点附近很小一段时间</w:t>
      </w:r>
      <w:r w:rsidRPr="00E83278">
        <w:rPr>
          <w:rFonts w:ascii="Times New Roman" w:hAnsi="Times New Roman"/>
        </w:rPr>
        <w:t>Δ</w:t>
      </w:r>
      <w:r w:rsidRPr="00E83278">
        <w:rPr>
          <w:rFonts w:ascii="Times New Roman" w:hAnsi="Times New Roman"/>
          <w:i/>
        </w:rPr>
        <w:t>t</w:t>
      </w:r>
      <w:r w:rsidRPr="00E83278">
        <w:rPr>
          <w:rFonts w:ascii="Times New Roman" w:eastAsia="楷体" w:hAnsi="Times New Roman"/>
        </w:rPr>
        <w:t>内的运动，近日点到太阳中心的距离为</w:t>
      </w:r>
      <w:r w:rsidRPr="00E83278">
        <w:rPr>
          <w:rFonts w:ascii="Times New Roman" w:hAnsi="Times New Roman"/>
          <w:i/>
        </w:rPr>
        <w:t>r</w:t>
      </w:r>
      <w:r w:rsidRPr="00E83278">
        <w:rPr>
          <w:rFonts w:ascii="Times New Roman" w:hAnsi="Times New Roman"/>
          <w:vertAlign w:val="subscript"/>
        </w:rPr>
        <w:t>2</w:t>
      </w:r>
      <w:r w:rsidRPr="00E83278">
        <w:rPr>
          <w:rFonts w:ascii="Times New Roman" w:hAnsi="Times New Roman"/>
        </w:rPr>
        <w:t>=2</w:t>
      </w:r>
      <w:r w:rsidRPr="00E83278">
        <w:rPr>
          <w:rFonts w:ascii="Times New Roman" w:hAnsi="Times New Roman"/>
          <w:i/>
        </w:rPr>
        <w:t>r</w:t>
      </w:r>
      <w:r w:rsidRPr="00E83278">
        <w:rPr>
          <w:rFonts w:ascii="Times New Roman" w:eastAsia="楷体" w:hAnsi="Times New Roman"/>
          <w:vertAlign w:val="subscript"/>
        </w:rPr>
        <w:t>樊</w:t>
      </w:r>
      <w:r w:rsidRPr="00E83278">
        <w:rPr>
          <w:rFonts w:ascii="Times New Roman" w:hAnsi="Times New Roman"/>
        </w:rPr>
        <w:t>-</w:t>
      </w:r>
      <w:r w:rsidRPr="00E83278">
        <w:rPr>
          <w:rFonts w:ascii="Times New Roman" w:hAnsi="Times New Roman"/>
          <w:i/>
        </w:rPr>
        <w:t>r</w:t>
      </w:r>
      <w:r w:rsidRPr="00E83278">
        <w:rPr>
          <w:rFonts w:ascii="Times New Roman" w:hAnsi="Times New Roman"/>
          <w:vertAlign w:val="subscript"/>
        </w:rPr>
        <w:t>1</w:t>
      </w:r>
      <w:r w:rsidRPr="00E83278">
        <w:rPr>
          <w:rFonts w:ascii="Times New Roman" w:hAnsi="Times New Roman"/>
        </w:rPr>
        <w:t>=2</w:t>
      </w:r>
      <w:r w:rsidRPr="00E83278">
        <w:rPr>
          <w:rFonts w:asciiTheme="majorEastAsia" w:eastAsiaTheme="majorEastAsia" w:hAnsiTheme="majorEastAsia"/>
        </w:rPr>
        <w:t>×</w:t>
      </w:r>
      <w:r w:rsidRPr="00E83278">
        <w:rPr>
          <w:rFonts w:ascii="Times New Roman" w:hAnsi="Times New Roman"/>
        </w:rPr>
        <w:t>3</w:t>
      </w:r>
      <w:r w:rsidRPr="00284161">
        <w:rPr>
          <w:rFonts w:ascii="Times New Roman" w:hAnsi="Times New Roman"/>
        </w:rPr>
        <w:t>.</w:t>
      </w:r>
      <w:r w:rsidRPr="00E83278">
        <w:rPr>
          <w:rFonts w:ascii="Times New Roman" w:hAnsi="Times New Roman"/>
        </w:rPr>
        <w:t>18</w:t>
      </w:r>
      <w:r w:rsidRPr="00E83278">
        <w:rPr>
          <w:rFonts w:ascii="Times New Roman" w:eastAsia="楷体" w:hAnsi="Times New Roman"/>
        </w:rPr>
        <w:t>天文单位</w:t>
      </w:r>
      <w:r w:rsidRPr="00E83278">
        <w:rPr>
          <w:rFonts w:ascii="Times New Roman" w:hAnsi="Times New Roman"/>
        </w:rPr>
        <w:t>-4</w:t>
      </w:r>
      <w:r w:rsidRPr="00284161">
        <w:rPr>
          <w:rFonts w:ascii="Times New Roman" w:hAnsi="Times New Roman"/>
        </w:rPr>
        <w:t>.</w:t>
      </w:r>
      <w:r w:rsidRPr="00E83278">
        <w:rPr>
          <w:rFonts w:ascii="Times New Roman" w:hAnsi="Times New Roman"/>
        </w:rPr>
        <w:t>86</w:t>
      </w:r>
      <w:r w:rsidRPr="00E83278">
        <w:rPr>
          <w:rFonts w:ascii="Times New Roman" w:eastAsia="楷体" w:hAnsi="Times New Roman"/>
        </w:rPr>
        <w:t>天文单位</w:t>
      </w:r>
      <w:r w:rsidRPr="00E83278">
        <w:rPr>
          <w:rFonts w:ascii="Times New Roman" w:hAnsi="Times New Roman"/>
        </w:rPr>
        <w:t>=1</w:t>
      </w:r>
      <w:r w:rsidRPr="00284161">
        <w:rPr>
          <w:rFonts w:ascii="Times New Roman" w:hAnsi="Times New Roman"/>
        </w:rPr>
        <w:t>.</w:t>
      </w:r>
      <w:r w:rsidRPr="00E83278">
        <w:rPr>
          <w:rFonts w:ascii="Times New Roman" w:hAnsi="Times New Roman"/>
        </w:rPr>
        <w:t>5</w:t>
      </w:r>
      <w:r w:rsidRPr="00E83278">
        <w:rPr>
          <w:rFonts w:ascii="Times New Roman" w:eastAsia="楷体" w:hAnsi="Times New Roman"/>
        </w:rPr>
        <w:t>天文单位。根据开普勒第二定律有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E83278">
        <w:rPr>
          <w:rFonts w:ascii="Times New Roman" w:hAnsi="Times New Roman"/>
          <w:i/>
        </w:rPr>
        <w:t>v</w:t>
      </w:r>
      <w:r w:rsidRPr="00E83278">
        <w:rPr>
          <w:rFonts w:ascii="Times New Roman" w:hAnsi="Times New Roman"/>
          <w:vertAlign w:val="subscript"/>
        </w:rPr>
        <w:t>1</w:t>
      </w:r>
      <w:r w:rsidRPr="00E83278">
        <w:rPr>
          <w:rFonts w:ascii="Times New Roman" w:hAnsi="Times New Roman"/>
          <w:i/>
        </w:rPr>
        <w:t>r</w:t>
      </w:r>
      <w:r w:rsidRPr="00E83278">
        <w:rPr>
          <w:rFonts w:ascii="Times New Roman" w:hAnsi="Times New Roman"/>
          <w:vertAlign w:val="subscript"/>
        </w:rPr>
        <w:t>1</w:t>
      </w:r>
      <w:r w:rsidRPr="00E83278">
        <w:rPr>
          <w:rFonts w:ascii="Times New Roman" w:hAnsi="Times New Roman"/>
        </w:rPr>
        <w:t>Δ</w:t>
      </w:r>
      <w:r w:rsidRPr="00E83278">
        <w:rPr>
          <w:rFonts w:ascii="Times New Roman" w:hAnsi="Times New Roman"/>
          <w:i/>
        </w:rPr>
        <w:t>t</w:t>
      </w:r>
      <w:r w:rsidRPr="00E8327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E83278">
        <w:rPr>
          <w:rFonts w:ascii="Times New Roman" w:hAnsi="Times New Roman"/>
          <w:i/>
        </w:rPr>
        <w:t>v</w:t>
      </w:r>
      <w:r w:rsidRPr="00E83278">
        <w:rPr>
          <w:rFonts w:ascii="Times New Roman" w:hAnsi="Times New Roman"/>
          <w:vertAlign w:val="subscript"/>
        </w:rPr>
        <w:t>2</w:t>
      </w:r>
      <w:r w:rsidRPr="00E83278">
        <w:rPr>
          <w:rFonts w:ascii="Times New Roman" w:hAnsi="Times New Roman"/>
          <w:i/>
        </w:rPr>
        <w:t>r</w:t>
      </w:r>
      <w:r w:rsidRPr="00E83278">
        <w:rPr>
          <w:rFonts w:ascii="Times New Roman" w:hAnsi="Times New Roman"/>
          <w:vertAlign w:val="subscript"/>
        </w:rPr>
        <w:t>2</w:t>
      </w:r>
      <w:r w:rsidRPr="00E83278">
        <w:rPr>
          <w:rFonts w:ascii="Times New Roman" w:hAnsi="Times New Roman"/>
        </w:rPr>
        <w:t>Δ</w:t>
      </w:r>
      <w:r w:rsidRPr="00E83278">
        <w:rPr>
          <w:rFonts w:ascii="Times New Roman" w:hAnsi="Times New Roman"/>
          <w:i/>
        </w:rPr>
        <w:t>t</w:t>
      </w:r>
      <w:r w:rsidRPr="00E83278">
        <w:rPr>
          <w:rFonts w:ascii="Times New Roman" w:eastAsia="楷体"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E8327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1.5</m:t>
            </m:r>
          </m:num>
          <m:den>
            <m:r>
              <m:rPr>
                <m:sty m:val="p"/>
              </m:rPr>
              <w:rPr>
                <w:rFonts w:ascii="Cambria Math" w:hAnsi="Cambria Math"/>
              </w:rPr>
              <m:t>4.86</m:t>
            </m:r>
          </m:den>
        </m:f>
      </m:oMath>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错误；根据万有引力提供向心力有</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ma</w:t>
      </w:r>
      <w:r w:rsidRPr="00E83278">
        <w:rPr>
          <w:rFonts w:ascii="Times New Roman" w:eastAsia="楷体" w:hAnsi="Times New Roman"/>
        </w:rPr>
        <w:t>，则</w:t>
      </w:r>
      <w:r w:rsidRPr="00E83278">
        <w:rPr>
          <w:rFonts w:asciiTheme="majorEastAsia" w:eastAsiaTheme="majorEastAsia" w:hAnsiTheme="majorEastAsia"/>
        </w:rPr>
        <w:t>“</w:t>
      </w:r>
      <w:r w:rsidRPr="00E83278">
        <w:rPr>
          <w:rFonts w:ascii="Times New Roman" w:eastAsia="楷体" w:hAnsi="Times New Roman"/>
        </w:rPr>
        <w:t>樊锦诗星</w:t>
      </w:r>
      <w:r w:rsidRPr="00E83278">
        <w:rPr>
          <w:rFonts w:asciiTheme="majorEastAsia" w:eastAsiaTheme="majorEastAsia" w:hAnsiTheme="majorEastAsia"/>
        </w:rPr>
        <w:t>”</w:t>
      </w:r>
      <w:r w:rsidRPr="00E83278">
        <w:rPr>
          <w:rFonts w:ascii="Times New Roman" w:eastAsia="楷体" w:hAnsi="Times New Roman"/>
        </w:rPr>
        <w:t>在近日点的加速度大小与地球的加速度大小之比为</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a</m:t>
                </m:r>
              </m:e>
              <m:sub>
                <m:r>
                  <m:rPr>
                    <m:sty m:val="p"/>
                  </m:rPr>
                  <w:rPr>
                    <w:rFonts w:ascii="Cambria Math" w:eastAsia="楷体" w:hAnsi="Cambria Math"/>
                  </w:rPr>
                  <m:t>近</m:t>
                </m:r>
              </m:sub>
            </m:sSub>
          </m:num>
          <m:den>
            <m:sSub>
              <m:sSubPr>
                <m:ctrlPr>
                  <w:rPr>
                    <w:rFonts w:ascii="Cambria Math" w:eastAsia="楷体" w:hAnsi="Cambria Math"/>
                  </w:rPr>
                </m:ctrlPr>
              </m:sSubPr>
              <m:e>
                <m:r>
                  <w:rPr>
                    <w:rFonts w:ascii="Cambria Math" w:eastAsia="楷体" w:hAnsi="Cambria Math"/>
                  </w:rPr>
                  <m:t>a</m:t>
                </m:r>
              </m:e>
              <m:sub>
                <m:r>
                  <m:rPr>
                    <m:sty m:val="p"/>
                  </m:rPr>
                  <w:rPr>
                    <w:rFonts w:ascii="Cambria Math" w:eastAsia="楷体" w:hAnsi="Cambria Math"/>
                  </w:rPr>
                  <m:t>地</m:t>
                </m:r>
              </m:sub>
            </m:sSub>
          </m:den>
        </m:f>
      </m:oMath>
      <w:r w:rsidRPr="00E83278">
        <w:rPr>
          <w:rFonts w:ascii="Times New Roman" w:eastAsia="楷体" w:hAnsi="Times New Roman"/>
        </w:rPr>
        <w:t>=</w:t>
      </w:r>
      <m:oMath>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地</m:t>
                    </m:r>
                  </m:sub>
                </m:sSub>
              </m:e>
              <m:sup>
                <m:r>
                  <m:rPr>
                    <m:sty m:val="p"/>
                  </m:rPr>
                  <w:rPr>
                    <w:rFonts w:ascii="Cambria Math" w:eastAsia="楷体" w:hAnsi="Cambria Math"/>
                  </w:rPr>
                  <m:t>2</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2</m:t>
                    </m:r>
                  </m:sub>
                </m:sSub>
              </m:e>
              <m:sup>
                <m:r>
                  <m:rPr>
                    <m:sty m:val="p"/>
                  </m:rPr>
                  <w:rPr>
                    <w:rFonts w:ascii="Cambria Math" w:eastAsia="楷体" w:hAnsi="Cambria Math"/>
                  </w:rPr>
                  <m:t>2</m:t>
                </m:r>
              </m:sup>
            </m:sSup>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9</m:t>
            </m:r>
          </m:den>
        </m:f>
      </m:oMath>
      <w:r w:rsidRPr="00E83278">
        <w:rPr>
          <w:rFonts w:ascii="Times New Roman" w:eastAsia="楷体" w:hAnsi="Times New Roman"/>
        </w:rPr>
        <w:t>，故</w:t>
      </w:r>
      <w:r w:rsidRPr="00E83278">
        <w:rPr>
          <w:rFonts w:ascii="Times New Roman" w:hAnsi="Times New Roman"/>
        </w:rPr>
        <w:t>D</w:t>
      </w:r>
      <w:r w:rsidRPr="00E83278">
        <w:rPr>
          <w:rFonts w:ascii="Times New Roman" w:eastAsia="楷体" w:hAnsi="Times New Roman"/>
        </w:rPr>
        <w:t>正确。</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10</w:t>
      </w:r>
      <w:r w:rsidRPr="00284161">
        <w:rPr>
          <w:rFonts w:ascii="Times New Roman" w:hAnsi="Times New Roman"/>
        </w:rPr>
        <w:t>.</w:t>
      </w:r>
      <w:r w:rsidRPr="00E83278">
        <w:rPr>
          <w:rFonts w:ascii="Times New Roman" w:hAnsi="Times New Roman"/>
        </w:rPr>
        <w:t>将一质量为</w:t>
      </w:r>
      <w:r w:rsidRPr="00E83278">
        <w:rPr>
          <w:rFonts w:ascii="Times New Roman" w:hAnsi="Times New Roman"/>
          <w:i/>
        </w:rPr>
        <w:t>m</w:t>
      </w:r>
      <w:r w:rsidRPr="00E83278">
        <w:rPr>
          <w:rFonts w:ascii="Times New Roman" w:hAnsi="Times New Roman"/>
        </w:rPr>
        <w:t>的物体分别放在地球的南、北两极点时，该物体的重力均为</w:t>
      </w:r>
      <w:r w:rsidRPr="00E83278">
        <w:rPr>
          <w:rFonts w:ascii="Times New Roman" w:hAnsi="Times New Roman"/>
          <w:i/>
        </w:rPr>
        <w:t>mg</w:t>
      </w:r>
      <w:r w:rsidRPr="00E83278">
        <w:rPr>
          <w:rFonts w:ascii="Times New Roman" w:hAnsi="Times New Roman"/>
          <w:vertAlign w:val="subscript"/>
        </w:rPr>
        <w:t>0</w:t>
      </w:r>
      <w:r w:rsidRPr="00E83278">
        <w:rPr>
          <w:rFonts w:ascii="Times New Roman" w:hAnsi="Times New Roman"/>
        </w:rPr>
        <w:t>；将该物体放在地球赤道上时，该物体的重力为</w:t>
      </w:r>
      <w:r w:rsidRPr="00E83278">
        <w:rPr>
          <w:rFonts w:ascii="Times New Roman" w:hAnsi="Times New Roman"/>
          <w:i/>
        </w:rPr>
        <w:t>mg</w:t>
      </w:r>
      <w:r w:rsidRPr="00E83278">
        <w:rPr>
          <w:rFonts w:ascii="Times New Roman" w:hAnsi="Times New Roman"/>
        </w:rPr>
        <w:t>。假设地球可视为质量均匀分布的球体，半径为</w:t>
      </w:r>
      <w:r w:rsidRPr="00E83278">
        <w:rPr>
          <w:rFonts w:ascii="Times New Roman" w:hAnsi="Times New Roman"/>
          <w:i/>
        </w:rPr>
        <w:t>R</w:t>
      </w:r>
      <w:r w:rsidRPr="00E83278">
        <w:rPr>
          <w:rFonts w:ascii="Times New Roman" w:hAnsi="Times New Roman"/>
        </w:rPr>
        <w:t>，已知引力常量为</w:t>
      </w:r>
      <w:r w:rsidRPr="00E83278">
        <w:rPr>
          <w:rFonts w:ascii="Times New Roman" w:hAnsi="Times New Roman"/>
          <w:i/>
        </w:rPr>
        <w:t>G</w:t>
      </w:r>
      <w:r w:rsidRPr="00E83278">
        <w:rPr>
          <w:rFonts w:ascii="Times New Roman" w:hAnsi="Times New Roman"/>
        </w:rPr>
        <w:t>，则由以上信息可得出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i/>
        </w:rPr>
        <w:t>g</w:t>
      </w:r>
      <w:r w:rsidRPr="00E83278">
        <w:rPr>
          <w:rFonts w:ascii="Times New Roman" w:hAnsi="Times New Roman"/>
          <w:vertAlign w:val="subscript"/>
        </w:rPr>
        <w:t>0</w:t>
      </w:r>
      <w:r w:rsidRPr="00E83278">
        <w:rPr>
          <w:rFonts w:ascii="Times New Roman" w:hAnsi="Times New Roman"/>
        </w:rPr>
        <w:t>小于</w:t>
      </w:r>
      <w:r w:rsidRPr="00E83278">
        <w:rPr>
          <w:rFonts w:ascii="Times New Roman" w:hAnsi="Times New Roman"/>
          <w:i/>
        </w:rPr>
        <w:t>g</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地球的质量为</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地球自转的角速度为</w:t>
      </w:r>
      <w:r w:rsidRPr="00E83278">
        <w:rPr>
          <w:rFonts w:ascii="Times New Roman" w:hAnsi="Times New Roman"/>
          <w:i/>
        </w:rPr>
        <w:t>ω</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m:t>
                </m:r>
                <m:r>
                  <w:rPr>
                    <w:rFonts w:ascii="Cambria Math" w:hAnsi="Cambria Math"/>
                  </w:rPr>
                  <m:t>g</m:t>
                </m:r>
              </m:num>
              <m:den>
                <m:r>
                  <w:rPr>
                    <w:rFonts w:ascii="Cambria Math" w:hAnsi="Cambria Math"/>
                  </w:rPr>
                  <m:t>R</m:t>
                </m:r>
              </m:den>
            </m:f>
          </m:e>
        </m:rad>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地球的平均密度为</w:t>
      </w:r>
      <m:oMath>
        <m:f>
          <m:fPr>
            <m:ctrlPr>
              <w:rPr>
                <w:rFonts w:ascii="Cambria Math" w:hAnsi="Cambria Math"/>
              </w:rPr>
            </m:ctrlPr>
          </m:fPr>
          <m:num>
            <m:r>
              <m:rPr>
                <m:sty m:val="p"/>
              </m:rPr>
              <w:rPr>
                <w:rFonts w:ascii="Cambria Math" w:hAnsi="Cambria Math"/>
              </w:rPr>
              <m:t>3</m:t>
            </m:r>
            <m:r>
              <w:rPr>
                <w:rFonts w:ascii="Cambria Math" w:hAnsi="Cambria Math"/>
              </w:rPr>
              <m:t>g</m:t>
            </m:r>
          </m:num>
          <m:den>
            <m:r>
              <m:rPr>
                <m:sty m:val="p"/>
              </m:rPr>
              <w:rPr>
                <w:rFonts w:ascii="Cambria Math" w:hAnsi="Cambria Math"/>
              </w:rPr>
              <m:t>4π</m:t>
            </m:r>
            <m:r>
              <w:rPr>
                <w:rFonts w:ascii="Cambria Math" w:hAnsi="Cambria Math"/>
              </w:rPr>
              <m:t>GR</m:t>
            </m:r>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设地球的质量为</w:t>
      </w:r>
      <w:r w:rsidRPr="00E83278">
        <w:rPr>
          <w:rFonts w:ascii="Times New Roman" w:hAnsi="Times New Roman"/>
          <w:i/>
        </w:rPr>
        <w:t>M</w:t>
      </w:r>
      <w:r w:rsidRPr="00E83278">
        <w:rPr>
          <w:rFonts w:ascii="Times New Roman" w:eastAsia="楷体" w:hAnsi="Times New Roman"/>
        </w:rPr>
        <w:t>，物体在赤道处随地球自转做圆周运动的角速度等于地球自转的角速度，轨道半径等于地球半径，物体在赤道上受到的重力和物体随地球自转所需的向心力都是万有引力的分力，有</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hAnsi="Times New Roman"/>
        </w:rPr>
        <w:t>=</w:t>
      </w:r>
      <w:r w:rsidRPr="00E83278">
        <w:rPr>
          <w:rFonts w:ascii="Times New Roman" w:hAnsi="Times New Roman"/>
          <w:i/>
        </w:rPr>
        <w:t>mω</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，物体在两极受到的重力等于万有引力，即</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hAnsi="Times New Roman"/>
          <w:vertAlign w:val="subscript"/>
        </w:rPr>
        <w:t>0</w:t>
      </w:r>
      <w:r w:rsidRPr="00E83278">
        <w:rPr>
          <w:rFonts w:ascii="Times New Roman" w:eastAsia="楷体" w:hAnsi="Times New Roman"/>
        </w:rPr>
        <w:t>，所以</w:t>
      </w:r>
      <w:r w:rsidRPr="00E83278">
        <w:rPr>
          <w:rFonts w:ascii="Times New Roman" w:hAnsi="Times New Roman"/>
          <w:i/>
        </w:rPr>
        <w:t>g</w:t>
      </w:r>
      <w:r w:rsidRPr="00E83278">
        <w:rPr>
          <w:rFonts w:ascii="Times New Roman" w:hAnsi="Times New Roman"/>
          <w:vertAlign w:val="subscript"/>
        </w:rPr>
        <w:t>0</w:t>
      </w:r>
      <w:r w:rsidRPr="00E83278">
        <w:rPr>
          <w:rFonts w:ascii="Times New Roman" w:hAnsi="Times New Roman"/>
        </w:rPr>
        <w:t>&gt;</w:t>
      </w:r>
      <w:r w:rsidRPr="00E83278">
        <w:rPr>
          <w:rFonts w:ascii="Times New Roman" w:hAnsi="Times New Roman"/>
          <w:i/>
        </w:rPr>
        <w:t>g</w:t>
      </w:r>
      <w:r w:rsidRPr="00E83278">
        <w:rPr>
          <w:rFonts w:ascii="Times New Roman" w:eastAsia="楷体" w:hAnsi="Times New Roman"/>
        </w:rPr>
        <w:t>，故</w:t>
      </w:r>
      <w:r w:rsidRPr="00E83278">
        <w:rPr>
          <w:rFonts w:ascii="Times New Roman" w:hAnsi="Times New Roman"/>
        </w:rPr>
        <w:t>A</w:t>
      </w:r>
      <w:r w:rsidRPr="00E83278">
        <w:rPr>
          <w:rFonts w:ascii="Times New Roman" w:eastAsia="楷体" w:hAnsi="Times New Roman"/>
        </w:rPr>
        <w:t>错误；在两极有</w:t>
      </w:r>
      <w:r w:rsidRPr="00E83278">
        <w:rPr>
          <w:rFonts w:ascii="Times New Roman" w:hAnsi="Times New Roman"/>
          <w:i/>
        </w:rPr>
        <w:t>mg</w:t>
      </w:r>
      <w:r w:rsidRPr="00E83278">
        <w:rPr>
          <w:rFonts w:ascii="Times New Roman" w:hAnsi="Times New Roman"/>
          <w:vertAlign w:val="subscript"/>
        </w:rPr>
        <w:t>0</w:t>
      </w:r>
      <w:r w:rsidRPr="00E83278">
        <w:rPr>
          <w:rFonts w:ascii="Times New Roman" w:hAnsi="Times New Roman"/>
        </w:rPr>
        <w:t>=</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，解得</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g</m:t>
                </m:r>
              </m:e>
              <m:sub>
                <m:r>
                  <m:rPr>
                    <m:sty m:val="p"/>
                  </m:rPr>
                  <w:rPr>
                    <w:rFonts w:ascii="Cambria Math" w:hAnsi="Cambria Math"/>
                  </w:rPr>
                  <m:t>0</m:t>
                </m:r>
              </m:sub>
            </m:sSub>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r w:rsidRPr="00E83278">
        <w:rPr>
          <w:rFonts w:ascii="Times New Roman" w:eastAsia="楷体" w:hAnsi="Times New Roman"/>
        </w:rPr>
        <w:t>，故</w:t>
      </w:r>
      <w:r w:rsidRPr="00E83278">
        <w:rPr>
          <w:rFonts w:ascii="Times New Roman" w:hAnsi="Times New Roman"/>
        </w:rPr>
        <w:t>B</w:t>
      </w:r>
      <w:r w:rsidRPr="00E83278">
        <w:rPr>
          <w:rFonts w:ascii="Times New Roman" w:eastAsia="楷体" w:hAnsi="Times New Roman"/>
        </w:rPr>
        <w:t>错误；由</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hAnsi="Times New Roman"/>
        </w:rPr>
        <w:t>=</w:t>
      </w:r>
      <w:r w:rsidRPr="00E83278">
        <w:rPr>
          <w:rFonts w:ascii="Times New Roman" w:hAnsi="Times New Roman"/>
          <w:i/>
        </w:rPr>
        <w:t>mω</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w:t>
      </w:r>
      <w:r w:rsidRPr="00E83278">
        <w:rPr>
          <w:rFonts w:ascii="Times New Roman" w:hAnsi="Times New Roman"/>
          <w:i/>
        </w:rPr>
        <w:t>mg</w:t>
      </w:r>
      <w:r w:rsidRPr="00E83278">
        <w:rPr>
          <w:rFonts w:ascii="Times New Roman" w:hAnsi="Times New Roman"/>
          <w:vertAlign w:val="subscript"/>
        </w:rPr>
        <w:t>0</w:t>
      </w:r>
      <w:r w:rsidRPr="00E83278">
        <w:rPr>
          <w:rFonts w:ascii="Times New Roman" w:hAnsi="Times New Roman"/>
        </w:rPr>
        <w:t>=</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，解得</w:t>
      </w:r>
      <w:r w:rsidRPr="00E83278">
        <w:rPr>
          <w:rFonts w:ascii="Times New Roman" w:hAnsi="Times New Roman"/>
          <w:i/>
        </w:rPr>
        <w:t>ω</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g</m:t>
                    </m:r>
                  </m:e>
                  <m:sub>
                    <m:r>
                      <m:rPr>
                        <m:sty m:val="p"/>
                      </m:rPr>
                      <w:rPr>
                        <w:rFonts w:ascii="Cambria Math" w:hAnsi="Cambria Math"/>
                      </w:rPr>
                      <m:t>0</m:t>
                    </m:r>
                  </m:sub>
                </m:sSub>
                <m:r>
                  <m:rPr>
                    <m:sty m:val="p"/>
                  </m:rPr>
                  <w:rPr>
                    <w:rFonts w:ascii="Cambria Math" w:hAnsi="Cambria Math"/>
                  </w:rPr>
                  <m:t>-</m:t>
                </m:r>
                <m:r>
                  <w:rPr>
                    <w:rFonts w:ascii="Cambria Math" w:hAnsi="Cambria Math"/>
                  </w:rPr>
                  <m:t>g</m:t>
                </m:r>
              </m:num>
              <m:den>
                <m:r>
                  <w:rPr>
                    <w:rFonts w:ascii="Cambria Math" w:hAnsi="Cambria Math"/>
                  </w:rPr>
                  <m:t>R</m:t>
                </m:r>
              </m:den>
            </m:f>
          </m:e>
        </m:rad>
      </m:oMath>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正确；地球的平均密度</w:t>
      </w:r>
      <w:r w:rsidRPr="00E83278">
        <w:rPr>
          <w:rFonts w:ascii="Times New Roman" w:hAnsi="Times New Roman"/>
          <w:i/>
        </w:rPr>
        <w:t>ρ</w:t>
      </w:r>
      <w:r w:rsidRPr="00E83278">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V</m:t>
            </m:r>
          </m:den>
        </m:f>
      </m:oMath>
      <w:r w:rsidRPr="00E83278">
        <w:rPr>
          <w:rFonts w:ascii="Times New Roman" w:hAnsi="Times New Roman"/>
        </w:rPr>
        <w:t>=</w:t>
      </w:r>
      <m:oMath>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g</m:t>
                    </m:r>
                  </m:e>
                  <m:sub>
                    <m:r>
                      <m:rPr>
                        <m:sty m:val="p"/>
                      </m:rPr>
                      <w:rPr>
                        <w:rFonts w:ascii="Cambria Math" w:hAnsi="Cambria Math"/>
                      </w:rPr>
                      <m:t>0</m:t>
                    </m:r>
                  </m:sub>
                </m:sSub>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num>
          <m:den>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g</m:t>
                </m:r>
              </m:e>
              <m:sub>
                <m:r>
                  <m:rPr>
                    <m:sty m:val="p"/>
                  </m:rPr>
                  <w:rPr>
                    <w:rFonts w:ascii="Cambria Math" w:hAnsi="Cambria Math"/>
                  </w:rPr>
                  <m:t>0</m:t>
                </m:r>
              </m:sub>
            </m:sSub>
          </m:num>
          <m:den>
            <m:r>
              <m:rPr>
                <m:sty m:val="p"/>
              </m:rPr>
              <w:rPr>
                <w:rFonts w:ascii="Cambria Math" w:hAnsi="Cambria Math"/>
              </w:rPr>
              <m:t>4π</m:t>
            </m:r>
            <m:r>
              <w:rPr>
                <w:rFonts w:ascii="Cambria Math" w:hAnsi="Cambria Math"/>
              </w:rPr>
              <m:t>GR</m:t>
            </m:r>
          </m:den>
        </m:f>
      </m:oMath>
      <w:r w:rsidRPr="00E83278">
        <w:rPr>
          <w:rFonts w:ascii="Times New Roman" w:eastAsia="楷体" w:hAnsi="Times New Roman"/>
        </w:rPr>
        <w:t>，故</w:t>
      </w:r>
      <w:r w:rsidRPr="00E83278">
        <w:rPr>
          <w:rFonts w:ascii="Times New Roman" w:hAnsi="Times New Roman"/>
        </w:rPr>
        <w:t>D</w:t>
      </w:r>
      <w:r w:rsidRPr="00E83278">
        <w:rPr>
          <w:rFonts w:ascii="Times New Roman" w:eastAsia="楷体" w:hAnsi="Times New Roman"/>
        </w:rPr>
        <w:t>错误。</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noProof/>
        </w:rPr>
        <w:drawing>
          <wp:inline distT="0" distB="0" distL="0" distR="0" wp14:anchorId="426B23DE" wp14:editId="234BC12F">
            <wp:extent cx="1043305" cy="323850"/>
            <wp:effectExtent l="0" t="0" r="4445" b="0"/>
            <wp:docPr id="49"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E83278">
        <w:rPr>
          <w:rFonts w:ascii="Times New Roman" w:hAnsi="Times New Roman"/>
        </w:rPr>
        <w:t xml:space="preserve">　</w:t>
      </w:r>
      <w:r w:rsidRPr="00E83278">
        <w:rPr>
          <w:rFonts w:ascii="Times New Roman" w:eastAsia="楷体" w:hAnsi="Times New Roman"/>
        </w:rPr>
        <w:t>[</w:t>
      </w:r>
      <w:r w:rsidRPr="00E83278">
        <w:rPr>
          <w:rFonts w:ascii="Times New Roman" w:hAnsi="Times New Roman"/>
        </w:rPr>
        <w:t>6</w:t>
      </w:r>
      <w:r w:rsidRPr="00E83278">
        <w:rPr>
          <w:rFonts w:ascii="Times New Roman" w:eastAsia="楷体" w:hAnsi="Times New Roman"/>
        </w:rPr>
        <w:t>分</w:t>
      </w:r>
      <w:r w:rsidRPr="00E83278">
        <w:rPr>
          <w:rFonts w:ascii="Times New Roman" w:eastAsia="楷体" w:hAnsi="Times New Roman"/>
        </w:rPr>
        <w:t>]</w:t>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11</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2024·</w:t>
      </w:r>
      <w:r w:rsidRPr="00E83278">
        <w:rPr>
          <w:rFonts w:ascii="Times New Roman" w:eastAsia="楷体" w:hAnsi="Times New Roman"/>
        </w:rPr>
        <w:t>黑吉辽</w:t>
      </w:r>
      <w:r w:rsidRPr="00E83278">
        <w:rPr>
          <w:rFonts w:ascii="Times New Roman" w:hAnsi="Times New Roman"/>
        </w:rPr>
        <w:t>·7</w:t>
      </w:r>
      <w:r w:rsidRPr="00E83278">
        <w:rPr>
          <w:rFonts w:ascii="Times New Roman" w:eastAsia="楷体" w:hAnsi="Times New Roman"/>
        </w:rPr>
        <w:t>)</w:t>
      </w:r>
      <w:r w:rsidRPr="00E83278">
        <w:rPr>
          <w:rFonts w:ascii="Times New Roman" w:hAnsi="Times New Roman"/>
        </w:rPr>
        <w:t>如图</w:t>
      </w:r>
      <w:r w:rsidRPr="00E83278">
        <w:rPr>
          <w:rFonts w:ascii="Times New Roman" w:hAnsi="Times New Roman"/>
        </w:rPr>
        <w:t>(a)</w:t>
      </w:r>
      <w:r w:rsidRPr="00E83278">
        <w:rPr>
          <w:rFonts w:ascii="Times New Roman" w:hAnsi="Times New Roman"/>
        </w:rPr>
        <w:t>，将一弹簧振子竖直悬挂，以小球的平衡位置为坐标原点</w:t>
      </w:r>
      <w:r w:rsidRPr="00E83278">
        <w:rPr>
          <w:rFonts w:ascii="Times New Roman" w:hAnsi="Times New Roman"/>
          <w:i/>
        </w:rPr>
        <w:t>O</w:t>
      </w:r>
      <w:r w:rsidRPr="00E83278">
        <w:rPr>
          <w:rFonts w:ascii="Times New Roman" w:hAnsi="Times New Roman"/>
        </w:rPr>
        <w:t>，竖直向上为正方向建立</w:t>
      </w:r>
      <w:r w:rsidRPr="00E83278">
        <w:rPr>
          <w:rFonts w:ascii="Times New Roman" w:hAnsi="Times New Roman"/>
          <w:i/>
        </w:rPr>
        <w:t>x</w:t>
      </w:r>
      <w:r w:rsidRPr="00E83278">
        <w:rPr>
          <w:rFonts w:ascii="Times New Roman" w:hAnsi="Times New Roman"/>
        </w:rPr>
        <w:t>轴。若将小球从弹簧原长处由静止释放，其在地球与某球状天体表面做简谐运动的图像如图</w:t>
      </w:r>
      <w:r w:rsidRPr="00E83278">
        <w:rPr>
          <w:rFonts w:ascii="Times New Roman" w:hAnsi="Times New Roman"/>
        </w:rPr>
        <w:t>(b)</w:t>
      </w:r>
      <w:r w:rsidRPr="00E83278">
        <w:rPr>
          <w:rFonts w:ascii="Times New Roman" w:hAnsi="Times New Roman"/>
        </w:rPr>
        <w:t>所示</w:t>
      </w:r>
      <w:r w:rsidRPr="00E83278">
        <w:rPr>
          <w:rFonts w:ascii="Times New Roman" w:hAnsi="Times New Roman"/>
        </w:rPr>
        <w:t>(</w:t>
      </w:r>
      <w:r w:rsidRPr="00E83278">
        <w:rPr>
          <w:rFonts w:ascii="Times New Roman" w:hAnsi="Times New Roman"/>
        </w:rPr>
        <w:t>不考虑自转影响</w:t>
      </w:r>
      <w:r w:rsidRPr="00E83278">
        <w:rPr>
          <w:rFonts w:ascii="Times New Roman" w:hAnsi="Times New Roman"/>
        </w:rPr>
        <w:t>)</w:t>
      </w:r>
      <w:r w:rsidRPr="00E83278">
        <w:rPr>
          <w:rFonts w:ascii="Times New Roman" w:hAnsi="Times New Roman"/>
        </w:rPr>
        <w:t>，设地球、该天体的平均密度分别为</w:t>
      </w:r>
      <w:r w:rsidRPr="00E83278">
        <w:rPr>
          <w:rFonts w:ascii="Times New Roman" w:hAnsi="Times New Roman"/>
          <w:i/>
        </w:rPr>
        <w:t>ρ</w:t>
      </w:r>
      <w:r w:rsidRPr="00E83278">
        <w:rPr>
          <w:rFonts w:ascii="Times New Roman" w:hAnsi="Times New Roman"/>
          <w:vertAlign w:val="subscript"/>
        </w:rPr>
        <w:t>1</w:t>
      </w:r>
      <w:r w:rsidRPr="00E83278">
        <w:rPr>
          <w:rFonts w:ascii="Times New Roman" w:hAnsi="Times New Roman"/>
        </w:rPr>
        <w:t>和</w:t>
      </w:r>
      <w:r w:rsidRPr="00E83278">
        <w:rPr>
          <w:rFonts w:ascii="Times New Roman" w:hAnsi="Times New Roman"/>
          <w:i/>
        </w:rPr>
        <w:t>ρ</w:t>
      </w:r>
      <w:r w:rsidRPr="00E83278">
        <w:rPr>
          <w:rFonts w:ascii="Times New Roman" w:hAnsi="Times New Roman"/>
          <w:vertAlign w:val="subscript"/>
        </w:rPr>
        <w:t>2</w:t>
      </w:r>
      <w:r w:rsidRPr="00E83278">
        <w:rPr>
          <w:rFonts w:ascii="Times New Roman" w:hAnsi="Times New Roman"/>
        </w:rPr>
        <w:t>，地球半径是该天体半径的</w:t>
      </w:r>
      <w:r w:rsidRPr="00E83278">
        <w:rPr>
          <w:rFonts w:ascii="Times New Roman" w:hAnsi="Times New Roman"/>
          <w:i/>
        </w:rPr>
        <w:t>n</w:t>
      </w:r>
      <w:r w:rsidRPr="00E83278">
        <w:rPr>
          <w:rFonts w:ascii="Times New Roman" w:hAnsi="Times New Roman"/>
        </w:rPr>
        <w:t>倍。</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den>
        </m:f>
      </m:oMath>
      <w:r w:rsidRPr="00E83278">
        <w:rPr>
          <w:rFonts w:ascii="Times New Roman" w:hAnsi="Times New Roman"/>
        </w:rPr>
        <w:t>的值为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B7888" w:rsidRPr="00E83278" w:rsidRDefault="002B7888" w:rsidP="002B7888">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2C3EF121" wp14:editId="05B55CA7">
            <wp:extent cx="1943100" cy="1295400"/>
            <wp:effectExtent l="0" t="0" r="0" b="0"/>
            <wp:docPr id="50"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inline>
        </w:drawing>
      </w:r>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2</w:t>
      </w:r>
      <w:r w:rsidRPr="00E83278">
        <w:rPr>
          <w:rFonts w:ascii="Times New Roman" w:hAnsi="Times New Roman"/>
          <w:i/>
        </w:rPr>
        <w:t>n</w:t>
      </w:r>
      <w:r w:rsidRPr="00E83278">
        <w:rPr>
          <w:rFonts w:ascii="Times New Roman" w:hAnsi="Times New Roman"/>
        </w:rPr>
        <w:tab/>
        <w:t>B</w:t>
      </w:r>
      <w:r w:rsidRPr="00284161">
        <w:rPr>
          <w:rFonts w:ascii="Times New Roman" w:hAnsi="Times New Roman"/>
        </w:rPr>
        <w:t>.</w:t>
      </w:r>
      <m:oMath>
        <m:f>
          <m:fPr>
            <m:ctrlPr>
              <w:rPr>
                <w:rFonts w:ascii="Cambria Math" w:hAnsi="Cambria Math"/>
              </w:rPr>
            </m:ctrlPr>
          </m:fPr>
          <m:num>
            <m:r>
              <w:rPr>
                <w:rFonts w:ascii="Cambria Math" w:hAnsi="Cambria Math"/>
              </w:rPr>
              <m:t>n</m:t>
            </m:r>
          </m:num>
          <m:den>
            <m:r>
              <m:rPr>
                <m:sty m:val="p"/>
              </m:rPr>
              <w:rPr>
                <w:rFonts w:ascii="Cambria Math" w:hAnsi="Cambria Math"/>
              </w:rPr>
              <m:t>2</m:t>
            </m:r>
          </m:den>
        </m:f>
      </m:oMath>
      <w:r w:rsidRPr="00E83278">
        <w:rPr>
          <w:rFonts w:ascii="Times New Roman" w:hAnsi="Times New Roman"/>
        </w:rPr>
        <w:tab/>
        <w:t>C</w:t>
      </w:r>
      <w:r w:rsidRPr="00284161">
        <w:rPr>
          <w:rFonts w:ascii="Times New Roman" w:hAnsi="Times New Roman"/>
        </w:rPr>
        <w:t>.</w:t>
      </w:r>
      <m:oMath>
        <m:f>
          <m:fPr>
            <m:ctrlPr>
              <w:rPr>
                <w:rFonts w:ascii="Cambria Math" w:hAnsi="Cambria Math"/>
              </w:rPr>
            </m:ctrlPr>
          </m:fPr>
          <m:num>
            <m:r>
              <m:rPr>
                <m:sty m:val="p"/>
              </m:rPr>
              <w:rPr>
                <w:rFonts w:ascii="Cambria Math" w:hAnsi="Cambria Math"/>
              </w:rPr>
              <m:t>2</m:t>
            </m:r>
          </m:num>
          <m:den>
            <m:r>
              <w:rPr>
                <w:rFonts w:ascii="Cambria Math" w:hAnsi="Cambria Math"/>
              </w:rPr>
              <m:t>n</m:t>
            </m:r>
          </m:den>
        </m:f>
      </m:oMath>
      <w:r w:rsidRPr="00E83278">
        <w:rPr>
          <w:rFonts w:ascii="Times New Roman" w:hAnsi="Times New Roman"/>
        </w:rPr>
        <w:tab/>
        <w:t>D</w:t>
      </w:r>
      <w:r w:rsidRPr="002841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n</m:t>
            </m:r>
          </m:den>
        </m:f>
      </m:oMath>
    </w:p>
    <w:p w:rsidR="002B7888" w:rsidRPr="00E83278" w:rsidRDefault="002B7888" w:rsidP="002B7888">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B7888" w:rsidRPr="002B7888" w:rsidRDefault="002B7888" w:rsidP="002B7888">
      <w:pPr>
        <w:tabs>
          <w:tab w:val="left" w:pos="2268"/>
          <w:tab w:val="left" w:pos="4536"/>
          <w:tab w:val="left" w:pos="6663"/>
        </w:tabs>
        <w:spacing w:line="360" w:lineRule="auto"/>
        <w:rPr>
          <w:rFonts w:ascii="Times New Roman" w:hAnsi="Times New Roman" w:hint="eastAsia"/>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设地球表面的重力加速度为</w:t>
      </w:r>
      <w:r w:rsidRPr="00E83278">
        <w:rPr>
          <w:rFonts w:ascii="Times New Roman" w:hAnsi="Times New Roman"/>
          <w:i/>
        </w:rPr>
        <w:t>g</w:t>
      </w:r>
      <w:r w:rsidRPr="00E83278">
        <w:rPr>
          <w:rFonts w:ascii="Times New Roman" w:eastAsia="楷体" w:hAnsi="Times New Roman"/>
        </w:rPr>
        <w:t>，该球状天体表面的重力加速度为</w:t>
      </w:r>
      <w:r w:rsidRPr="00E83278">
        <w:rPr>
          <w:rFonts w:ascii="Times New Roman" w:hAnsi="Times New Roman"/>
          <w:i/>
        </w:rPr>
        <w:t>g'</w:t>
      </w:r>
      <w:r w:rsidRPr="00E83278">
        <w:rPr>
          <w:rFonts w:ascii="Times New Roman" w:eastAsia="楷体" w:hAnsi="Times New Roman"/>
        </w:rPr>
        <w:t>，弹簧的劲度系数为</w:t>
      </w:r>
      <w:r w:rsidRPr="00E83278">
        <w:rPr>
          <w:rFonts w:ascii="Times New Roman" w:hAnsi="Times New Roman"/>
          <w:i/>
        </w:rPr>
        <w:t>k</w:t>
      </w:r>
      <w:r w:rsidRPr="00E83278">
        <w:rPr>
          <w:rFonts w:ascii="Times New Roman" w:eastAsia="楷体" w:hAnsi="Times New Roman"/>
        </w:rPr>
        <w:t>，小球质量为</w:t>
      </w:r>
      <w:r w:rsidRPr="00E83278">
        <w:rPr>
          <w:rFonts w:ascii="Times New Roman" w:hAnsi="Times New Roman"/>
          <w:i/>
        </w:rPr>
        <w:t>m</w:t>
      </w:r>
      <w:r w:rsidRPr="00E83278">
        <w:rPr>
          <w:rFonts w:ascii="Times New Roman" w:eastAsia="楷体" w:hAnsi="Times New Roman"/>
        </w:rPr>
        <w:t>，根据简谐运动的平衡位置合力为零有</w:t>
      </w:r>
      <w:r w:rsidRPr="00E83278">
        <w:rPr>
          <w:rFonts w:ascii="Times New Roman" w:hAnsi="Times New Roman"/>
          <w:i/>
        </w:rPr>
        <w:t>k</w:t>
      </w:r>
      <w:r w:rsidRPr="00E83278">
        <w:rPr>
          <w:rFonts w:ascii="Times New Roman" w:hAnsi="Times New Roman"/>
        </w:rPr>
        <w:t>·2</w:t>
      </w:r>
      <w:r w:rsidRPr="00E83278">
        <w:rPr>
          <w:rFonts w:ascii="Times New Roman" w:hAnsi="Times New Roman"/>
          <w:i/>
        </w:rPr>
        <w:t>A</w:t>
      </w:r>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w:t>
      </w:r>
      <w:r w:rsidRPr="00E83278">
        <w:rPr>
          <w:rFonts w:ascii="Times New Roman" w:hAnsi="Times New Roman"/>
          <w:i/>
        </w:rPr>
        <w:t>k</w:t>
      </w:r>
      <w:r w:rsidRPr="00E83278">
        <w:rPr>
          <w:rFonts w:ascii="Times New Roman" w:hAnsi="Times New Roman"/>
        </w:rPr>
        <w:t>·</w:t>
      </w:r>
      <w:r w:rsidRPr="00E83278">
        <w:rPr>
          <w:rFonts w:ascii="Times New Roman" w:hAnsi="Times New Roman"/>
          <w:i/>
        </w:rPr>
        <w:t>A</w:t>
      </w:r>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，可得</w:t>
      </w:r>
      <w:r w:rsidRPr="00E83278">
        <w:rPr>
          <w:rFonts w:ascii="Times New Roman" w:hAnsi="Times New Roman"/>
          <w:i/>
        </w:rPr>
        <w:t>g</w:t>
      </w:r>
      <w:r w:rsidRPr="00E83278">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kA</m:t>
            </m:r>
          </m:num>
          <m:den>
            <m:r>
              <w:rPr>
                <w:rFonts w:ascii="Cambria Math" w:hAnsi="Cambria Math"/>
              </w:rPr>
              <m:t>m</m:t>
            </m:r>
          </m:den>
        </m:f>
      </m:oMath>
      <w:r w:rsidRPr="00E83278">
        <w:rPr>
          <w:rFonts w:ascii="Times New Roman" w:eastAsia="楷体" w:hAnsi="Times New Roman"/>
        </w:rPr>
        <w:t>，</w:t>
      </w:r>
      <w:r w:rsidRPr="00E83278">
        <w:rPr>
          <w:rFonts w:ascii="Times New Roman" w:hAnsi="Times New Roman"/>
          <w:i/>
        </w:rPr>
        <w:t>g'</w:t>
      </w:r>
      <w:r w:rsidRPr="00E83278">
        <w:rPr>
          <w:rFonts w:ascii="Times New Roman" w:hAnsi="Times New Roman"/>
        </w:rPr>
        <w:t>=</w:t>
      </w:r>
      <m:oMath>
        <m:f>
          <m:fPr>
            <m:ctrlPr>
              <w:rPr>
                <w:rFonts w:ascii="Cambria Math" w:hAnsi="Cambria Math"/>
              </w:rPr>
            </m:ctrlPr>
          </m:fPr>
          <m:num>
            <m:r>
              <w:rPr>
                <w:rFonts w:ascii="Cambria Math" w:hAnsi="Cambria Math"/>
              </w:rPr>
              <m:t>kA</m:t>
            </m:r>
          </m:num>
          <m:den>
            <m:r>
              <w:rPr>
                <w:rFonts w:ascii="Cambria Math" w:hAnsi="Cambria Math"/>
              </w:rPr>
              <m:t>m</m:t>
            </m:r>
          </m:den>
        </m:f>
      </m:oMath>
      <w:r w:rsidRPr="00E83278">
        <w:rPr>
          <w:rFonts w:ascii="Times New Roman" w:eastAsia="楷体" w:hAnsi="Times New Roman"/>
        </w:rPr>
        <w:t>，可得</w:t>
      </w:r>
      <m:oMath>
        <m:f>
          <m:fPr>
            <m:ctrlPr>
              <w:rPr>
                <w:rFonts w:ascii="Cambria Math" w:hAnsi="Cambria Math"/>
              </w:rPr>
            </m:ctrlPr>
          </m:fPr>
          <m:num>
            <m:r>
              <w:rPr>
                <w:rFonts w:ascii="Cambria Math" w:hAnsi="Cambria Math"/>
              </w:rPr>
              <m:t>g</m:t>
            </m:r>
          </m:num>
          <m:den>
            <m:sSup>
              <m:sSupPr>
                <m:ctrlPr>
                  <w:rPr>
                    <w:rFonts w:ascii="Cambria Math" w:hAnsi="Cambria Math"/>
                    <w:i/>
                  </w:rPr>
                </m:ctrlPr>
              </m:sSupPr>
              <m:e>
                <m:r>
                  <w:rPr>
                    <w:rFonts w:ascii="Cambria Math" w:hAnsi="Cambria Math"/>
                  </w:rPr>
                  <m:t>g</m:t>
                </m:r>
              </m:e>
              <m:sup>
                <m:r>
                  <w:rPr>
                    <w:rFonts w:ascii="Cambria Math" w:hAnsi="Cambria Math"/>
                  </w:rPr>
                  <m:t>'</m:t>
                </m:r>
              </m:sup>
            </m:sSup>
          </m:den>
        </m:f>
      </m:oMath>
      <w:r w:rsidRPr="00E83278">
        <w:rPr>
          <w:rFonts w:ascii="Times New Roman" w:hAnsi="Times New Roman"/>
        </w:rPr>
        <w:t>=2</w:t>
      </w:r>
      <w:r w:rsidRPr="00E83278">
        <w:rPr>
          <w:rFonts w:ascii="Times New Roman" w:eastAsia="楷体" w:hAnsi="Times New Roman"/>
        </w:rPr>
        <w:t>，设该球状天体的半径为</w:t>
      </w:r>
      <w:r w:rsidRPr="00E83278">
        <w:rPr>
          <w:rFonts w:ascii="Times New Roman" w:hAnsi="Times New Roman"/>
          <w:i/>
        </w:rPr>
        <w:t>R</w:t>
      </w:r>
      <w:r w:rsidRPr="00E83278">
        <w:rPr>
          <w:rFonts w:ascii="Times New Roman" w:eastAsia="楷体" w:hAnsi="Times New Roman"/>
        </w:rPr>
        <w:t>，在地球和天体表面，分别有</w:t>
      </w:r>
      <w:r w:rsidRPr="00E83278">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r>
              <w:rPr>
                <w:rFonts w:ascii="Cambria Math" w:hAnsi="Cambria Math"/>
              </w:rPr>
              <m:t>nR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r>
              <m:rPr>
                <m:sty m:val="p"/>
              </m:rPr>
              <w:rPr>
                <w:rFonts w:ascii="Cambria Math" w:hAnsi="Cambria Math"/>
              </w:rPr>
              <m:t>·</m:t>
            </m:r>
            <m:r>
              <w:rPr>
                <w:rFonts w:ascii="Cambria Math" w:hAnsi="Cambria Math"/>
              </w:rPr>
              <m:t>m</m:t>
            </m:r>
          </m:num>
          <m:den>
            <m:r>
              <m:rPr>
                <m:sty m:val="p"/>
              </m:rPr>
              <w:rPr>
                <w:rFonts w:ascii="Cambria Math" w:hAnsi="Cambria Math"/>
              </w:rPr>
              <m:t>(</m:t>
            </m:r>
            <m:r>
              <w:rPr>
                <w:rFonts w:ascii="Cambria Math" w:hAnsi="Cambria Math"/>
              </w:rPr>
              <m:t>nR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w:t>
      </w:r>
      <w:r w:rsidRPr="00E83278">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r>
              <m:rPr>
                <m:sty m:val="p"/>
              </m:rPr>
              <w:rPr>
                <w:rFonts w:ascii="Cambria Math" w:hAnsi="Cambria Math"/>
              </w:rPr>
              <m:t>·</m:t>
            </m:r>
            <m:r>
              <w:rPr>
                <w:rFonts w:ascii="Cambria Math" w:hAnsi="Cambria Math"/>
              </w:rPr>
              <m:t>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，联立可得</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2</m:t>
            </m:r>
          </m:num>
          <m:den>
            <m:r>
              <w:rPr>
                <w:rFonts w:ascii="Cambria Math" w:hAnsi="Cambria Math"/>
              </w:rPr>
              <m:t>n</m:t>
            </m:r>
          </m:den>
        </m:f>
      </m:oMath>
      <w:r w:rsidRPr="00E83278">
        <w:rPr>
          <w:rFonts w:ascii="Times New Roman" w:eastAsia="楷体" w:hAnsi="Times New Roman"/>
        </w:rPr>
        <w:t>，故选</w:t>
      </w:r>
      <w:r w:rsidRPr="00E83278">
        <w:rPr>
          <w:rFonts w:ascii="Times New Roman" w:hAnsi="Times New Roman"/>
        </w:rPr>
        <w:t>C</w:t>
      </w:r>
      <w:r w:rsidRPr="00E83278">
        <w:rPr>
          <w:rFonts w:ascii="Times New Roman" w:eastAsia="楷体" w:hAnsi="Times New Roman"/>
        </w:rPr>
        <w:t>。</w:t>
      </w:r>
    </w:p>
    <w:sectPr w:rsidR="002B7888" w:rsidRPr="002B788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458" w:rsidRDefault="001C4458" w:rsidP="006C537E">
      <w:pPr>
        <w:pStyle w:val="a3"/>
      </w:pPr>
      <w:r>
        <w:separator/>
      </w:r>
    </w:p>
  </w:endnote>
  <w:endnote w:type="continuationSeparator" w:id="0">
    <w:p w:rsidR="001C4458" w:rsidRDefault="001C445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458" w:rsidRDefault="001C4458">
      <w:pPr>
        <w:pStyle w:val="a3"/>
      </w:pPr>
      <w:r>
        <w:separator/>
      </w:r>
    </w:p>
  </w:footnote>
  <w:footnote w:type="continuationSeparator" w:id="0">
    <w:p w:rsidR="001C4458" w:rsidRDefault="001C445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4458"/>
    <w:rsid w:val="001C5ADF"/>
    <w:rsid w:val="002068E6"/>
    <w:rsid w:val="00292EDB"/>
    <w:rsid w:val="002966F1"/>
    <w:rsid w:val="002A25AB"/>
    <w:rsid w:val="002B7888"/>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2B7888"/>
  </w:style>
  <w:style w:type="table" w:customStyle="1" w:styleId="31">
    <w:name w:val="网格型3"/>
    <w:basedOn w:val="a1"/>
    <w:next w:val="a4"/>
    <w:uiPriority w:val="59"/>
    <w:rsid w:val="002B788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B788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2B7888"/>
  </w:style>
  <w:style w:type="table" w:customStyle="1" w:styleId="40">
    <w:name w:val="网格型4"/>
    <w:basedOn w:val="a1"/>
    <w:next w:val="a4"/>
    <w:uiPriority w:val="59"/>
    <w:rsid w:val="002B788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2B788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2B7888"/>
  </w:style>
  <w:style w:type="table" w:customStyle="1" w:styleId="50">
    <w:name w:val="网格型5"/>
    <w:basedOn w:val="a1"/>
    <w:next w:val="a4"/>
    <w:uiPriority w:val="59"/>
    <w:rsid w:val="002B7888"/>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2B7888"/>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1472</Words>
  <Characters>8393</Characters>
  <Application>Microsoft Office Word</Application>
  <DocSecurity>0</DocSecurity>
  <Lines>69</Lines>
  <Paragraphs>19</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2026-03-12T01:55:00Z</dcterms:modified>
</cp:coreProperties>
</file>